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7617" w14:textId="71EDE3DA" w:rsidR="00731E2D" w:rsidRDefault="00731E2D" w:rsidP="00731E2D">
      <w:pPr>
        <w:jc w:val="center"/>
        <w:rPr>
          <w:rFonts w:ascii="Arial" w:hAnsi="Arial" w:cs="Arial"/>
          <w:b/>
          <w:bCs/>
          <w:sz w:val="28"/>
          <w:szCs w:val="28"/>
          <w:u w:val="single"/>
          <w:lang w:val="fr-CA"/>
        </w:rPr>
      </w:pPr>
      <w:r w:rsidRPr="00731E2D">
        <w:rPr>
          <w:rFonts w:ascii="Arial" w:hAnsi="Arial" w:cs="Arial"/>
          <w:b/>
          <w:bCs/>
          <w:sz w:val="28"/>
          <w:szCs w:val="28"/>
          <w:u w:val="single"/>
          <w:lang w:val="fr-CA"/>
        </w:rPr>
        <w:t>LISTE DE VÉRIFICATION DE RENSEIGNEMENTS ÉCRITS</w:t>
      </w:r>
    </w:p>
    <w:p w14:paraId="019DFCA5" w14:textId="2E4994AA" w:rsidR="00B97A22" w:rsidRPr="00731E2D" w:rsidRDefault="008262CF" w:rsidP="00DE0971">
      <w:pPr>
        <w:jc w:val="both"/>
        <w:rPr>
          <w:rFonts w:ascii="Arial" w:hAnsi="Arial" w:cs="Arial"/>
          <w:bCs/>
          <w:sz w:val="19"/>
          <w:szCs w:val="19"/>
          <w:lang w:val="fr-CA"/>
        </w:rPr>
      </w:pPr>
      <w:r w:rsidRPr="00731E2D">
        <w:rPr>
          <w:rFonts w:ascii="Arial" w:hAnsi="Arial" w:cs="Arial"/>
          <w:sz w:val="19"/>
          <w:szCs w:val="19"/>
          <w:lang w:val="fr-CA"/>
        </w:rPr>
        <w:t xml:space="preserve">Le Conseil manitobain fournira à toutes les parties de l’information concernant leur droit de présenter un mémoire écrit (argument) et des éléments de preuve avant l’audience, et les procédures de dépôt de ce matériel. Voici des </w:t>
      </w:r>
      <w:r w:rsidRPr="00731E2D">
        <w:rPr>
          <w:rFonts w:ascii="Arial" w:hAnsi="Arial" w:cs="Arial"/>
          <w:sz w:val="19"/>
          <w:szCs w:val="19"/>
          <w:u w:val="single"/>
          <w:lang w:val="fr-CA"/>
        </w:rPr>
        <w:t>exemples</w:t>
      </w:r>
      <w:r w:rsidRPr="00731E2D">
        <w:rPr>
          <w:rFonts w:ascii="Arial" w:hAnsi="Arial" w:cs="Arial"/>
          <w:sz w:val="19"/>
          <w:szCs w:val="19"/>
          <w:lang w:val="fr-CA"/>
        </w:rPr>
        <w:t xml:space="preserve"> du genre de renseignements qui peuvent figurer dans le mémoire :</w:t>
      </w:r>
    </w:p>
    <w:p w14:paraId="280F8E11" w14:textId="77777777" w:rsidR="00807BC2" w:rsidRPr="00731E2D" w:rsidRDefault="00CF1DF6"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Chronologie des événements se rapportant à l’appel (votre histoire)</w:t>
      </w:r>
    </w:p>
    <w:p w14:paraId="7389DD91" w14:textId="0AE5AC4C" w:rsidR="000A44AA" w:rsidRPr="00731E2D" w:rsidRDefault="000A44AA" w:rsidP="00DE0971">
      <w:pPr>
        <w:pStyle w:val="ListParagraph"/>
        <w:jc w:val="both"/>
        <w:rPr>
          <w:rFonts w:ascii="Arial" w:hAnsi="Arial" w:cs="Arial"/>
          <w:sz w:val="19"/>
          <w:szCs w:val="19"/>
          <w:lang w:val="fr-CA"/>
        </w:rPr>
      </w:pPr>
    </w:p>
    <w:p w14:paraId="7C331A01" w14:textId="65406A83" w:rsidR="008262CF" w:rsidRPr="00731E2D" w:rsidRDefault="008262CF"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Pièce d</w:t>
      </w:r>
      <w:r w:rsidR="00FF7D72" w:rsidRPr="00731E2D">
        <w:rPr>
          <w:rFonts w:ascii="Arial" w:hAnsi="Arial" w:cs="Arial"/>
          <w:sz w:val="19"/>
          <w:szCs w:val="19"/>
          <w:lang w:val="fr-CA"/>
        </w:rPr>
        <w:t>’</w:t>
      </w:r>
      <w:r w:rsidRPr="00731E2D">
        <w:rPr>
          <w:rFonts w:ascii="Arial" w:hAnsi="Arial" w:cs="Arial"/>
          <w:sz w:val="19"/>
          <w:szCs w:val="19"/>
          <w:lang w:val="fr-CA"/>
        </w:rPr>
        <w:t>identité gouvernementale, c</w:t>
      </w:r>
      <w:r w:rsidR="00FF7D72" w:rsidRPr="00731E2D">
        <w:rPr>
          <w:rFonts w:ascii="Arial" w:hAnsi="Arial" w:cs="Arial"/>
          <w:sz w:val="19"/>
          <w:szCs w:val="19"/>
          <w:lang w:val="fr-CA"/>
        </w:rPr>
        <w:t>’</w:t>
      </w:r>
      <w:r w:rsidRPr="00731E2D">
        <w:rPr>
          <w:rFonts w:ascii="Arial" w:hAnsi="Arial" w:cs="Arial"/>
          <w:sz w:val="19"/>
          <w:szCs w:val="19"/>
          <w:lang w:val="fr-CA"/>
        </w:rPr>
        <w:t>est</w:t>
      </w:r>
      <w:r w:rsidRPr="00731E2D">
        <w:rPr>
          <w:rFonts w:ascii="Arial" w:hAnsi="Arial" w:cs="Arial"/>
          <w:sz w:val="19"/>
          <w:szCs w:val="19"/>
          <w:lang w:val="fr-CA"/>
        </w:rPr>
        <w:noBreakHyphen/>
        <w:t>à</w:t>
      </w:r>
      <w:r w:rsidRPr="00731E2D">
        <w:rPr>
          <w:rFonts w:ascii="Arial" w:hAnsi="Arial" w:cs="Arial"/>
          <w:sz w:val="19"/>
          <w:szCs w:val="19"/>
          <w:lang w:val="fr-CA"/>
        </w:rPr>
        <w:noBreakHyphen/>
        <w:t>dire permis de conduire et passeport (</w:t>
      </w:r>
      <w:r w:rsidRPr="00731E2D">
        <w:rPr>
          <w:rFonts w:ascii="Arial" w:hAnsi="Arial" w:cs="Arial"/>
          <w:b/>
          <w:bCs/>
          <w:sz w:val="19"/>
          <w:szCs w:val="19"/>
          <w:lang w:val="fr-CA"/>
        </w:rPr>
        <w:t>appels relatifs aux inscriptions seulement</w:t>
      </w:r>
      <w:r w:rsidRPr="00731E2D">
        <w:rPr>
          <w:rFonts w:ascii="Arial" w:hAnsi="Arial" w:cs="Arial"/>
          <w:sz w:val="19"/>
          <w:szCs w:val="19"/>
          <w:lang w:val="fr-CA"/>
        </w:rPr>
        <w:t>)</w:t>
      </w:r>
    </w:p>
    <w:p w14:paraId="4DFCD17F" w14:textId="77777777" w:rsidR="008262CF" w:rsidRPr="00731E2D" w:rsidRDefault="008262CF" w:rsidP="00DE0971">
      <w:pPr>
        <w:pStyle w:val="ListParagraph"/>
        <w:jc w:val="both"/>
        <w:rPr>
          <w:rFonts w:ascii="Arial" w:hAnsi="Arial" w:cs="Arial"/>
          <w:sz w:val="19"/>
          <w:szCs w:val="19"/>
          <w:lang w:val="fr-CA"/>
        </w:rPr>
      </w:pPr>
    </w:p>
    <w:p w14:paraId="37F1B014" w14:textId="29B107F6" w:rsidR="008262CF" w:rsidRPr="00731E2D" w:rsidRDefault="008262CF"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Preuve de résidence au Manitoba – 2</w:t>
      </w:r>
      <w:r w:rsidR="00FF7D72" w:rsidRPr="00731E2D">
        <w:rPr>
          <w:rFonts w:ascii="Arial" w:hAnsi="Arial" w:cs="Arial"/>
          <w:sz w:val="19"/>
          <w:szCs w:val="19"/>
          <w:lang w:val="fr-CA"/>
        </w:rPr>
        <w:t> </w:t>
      </w:r>
      <w:r w:rsidRPr="00731E2D">
        <w:rPr>
          <w:rFonts w:ascii="Arial" w:hAnsi="Arial" w:cs="Arial"/>
          <w:sz w:val="19"/>
          <w:szCs w:val="19"/>
          <w:lang w:val="fr-CA"/>
        </w:rPr>
        <w:t>preuves (bail, facture de services publics, confirmation d</w:t>
      </w:r>
      <w:r w:rsidR="00FF7D72" w:rsidRPr="00731E2D">
        <w:rPr>
          <w:rFonts w:ascii="Arial" w:hAnsi="Arial" w:cs="Arial"/>
          <w:sz w:val="19"/>
          <w:szCs w:val="19"/>
          <w:lang w:val="fr-CA"/>
        </w:rPr>
        <w:t>’</w:t>
      </w:r>
      <w:r w:rsidRPr="00731E2D">
        <w:rPr>
          <w:rFonts w:ascii="Arial" w:hAnsi="Arial" w:cs="Arial"/>
          <w:sz w:val="19"/>
          <w:szCs w:val="19"/>
          <w:lang w:val="fr-CA"/>
        </w:rPr>
        <w:t>inscription scolaire, lettre confirmant la résidence au Manitoba) (</w:t>
      </w:r>
      <w:r w:rsidRPr="00731E2D">
        <w:rPr>
          <w:rFonts w:ascii="Arial" w:hAnsi="Arial" w:cs="Arial"/>
          <w:b/>
          <w:bCs/>
          <w:sz w:val="19"/>
          <w:szCs w:val="19"/>
          <w:lang w:val="fr-CA"/>
        </w:rPr>
        <w:t>appels relatifs aux inscriptions seulement</w:t>
      </w:r>
      <w:r w:rsidRPr="00731E2D">
        <w:rPr>
          <w:rFonts w:ascii="Arial" w:hAnsi="Arial" w:cs="Arial"/>
          <w:sz w:val="19"/>
          <w:szCs w:val="19"/>
          <w:lang w:val="fr-CA"/>
        </w:rPr>
        <w:t>)</w:t>
      </w:r>
    </w:p>
    <w:p w14:paraId="4F7984DC" w14:textId="77777777" w:rsidR="008262CF" w:rsidRPr="00731E2D" w:rsidRDefault="008262CF" w:rsidP="00DE0971">
      <w:pPr>
        <w:pStyle w:val="ListParagraph"/>
        <w:jc w:val="both"/>
        <w:rPr>
          <w:rFonts w:ascii="Arial" w:hAnsi="Arial" w:cs="Arial"/>
          <w:sz w:val="19"/>
          <w:szCs w:val="19"/>
          <w:lang w:val="fr-CA"/>
        </w:rPr>
      </w:pPr>
    </w:p>
    <w:p w14:paraId="246E9E61" w14:textId="70F710CE" w:rsidR="008262CF" w:rsidRPr="00731E2D" w:rsidRDefault="008262CF" w:rsidP="00DE0971">
      <w:pPr>
        <w:pStyle w:val="ListParagraph"/>
        <w:numPr>
          <w:ilvl w:val="0"/>
          <w:numId w:val="1"/>
        </w:numPr>
        <w:jc w:val="both"/>
        <w:rPr>
          <w:rFonts w:ascii="Arial" w:hAnsi="Arial" w:cs="Arial"/>
          <w:sz w:val="19"/>
          <w:szCs w:val="19"/>
        </w:rPr>
      </w:pPr>
      <w:r w:rsidRPr="00731E2D">
        <w:rPr>
          <w:rFonts w:ascii="Arial" w:hAnsi="Arial" w:cs="Arial"/>
          <w:sz w:val="19"/>
          <w:szCs w:val="19"/>
          <w:lang w:val="fr-CA"/>
        </w:rPr>
        <w:t>Documents, présentés en ordre chronologique, relatifs au statut juridique du requérant et de toutes les personnes à charge faisant l</w:t>
      </w:r>
      <w:r w:rsidR="00FF7D72" w:rsidRPr="00731E2D">
        <w:rPr>
          <w:rFonts w:ascii="Arial" w:hAnsi="Arial" w:cs="Arial"/>
          <w:sz w:val="19"/>
          <w:szCs w:val="19"/>
          <w:lang w:val="fr-CA"/>
        </w:rPr>
        <w:t>’</w:t>
      </w:r>
      <w:r w:rsidRPr="00731E2D">
        <w:rPr>
          <w:rFonts w:ascii="Arial" w:hAnsi="Arial" w:cs="Arial"/>
          <w:sz w:val="19"/>
          <w:szCs w:val="19"/>
          <w:lang w:val="fr-CA"/>
        </w:rPr>
        <w:t>objet de l</w:t>
      </w:r>
      <w:r w:rsidR="00FF7D72" w:rsidRPr="00731E2D">
        <w:rPr>
          <w:rFonts w:ascii="Arial" w:hAnsi="Arial" w:cs="Arial"/>
          <w:sz w:val="19"/>
          <w:szCs w:val="19"/>
          <w:lang w:val="fr-CA"/>
        </w:rPr>
        <w:t>’</w:t>
      </w:r>
      <w:r w:rsidRPr="00731E2D">
        <w:rPr>
          <w:rFonts w:ascii="Arial" w:hAnsi="Arial" w:cs="Arial"/>
          <w:sz w:val="19"/>
          <w:szCs w:val="19"/>
          <w:lang w:val="fr-CA"/>
        </w:rPr>
        <w:t>appel (permis de travail, lettres de nomination, lettres de prolongation d</w:t>
      </w:r>
      <w:r w:rsidR="00FF7D72" w:rsidRPr="00731E2D">
        <w:rPr>
          <w:rFonts w:ascii="Arial" w:hAnsi="Arial" w:cs="Arial"/>
          <w:sz w:val="19"/>
          <w:szCs w:val="19"/>
          <w:lang w:val="fr-CA"/>
        </w:rPr>
        <w:t>’</w:t>
      </w:r>
      <w:r w:rsidRPr="00731E2D">
        <w:rPr>
          <w:rFonts w:ascii="Arial" w:hAnsi="Arial" w:cs="Arial"/>
          <w:sz w:val="19"/>
          <w:szCs w:val="19"/>
          <w:lang w:val="fr-CA"/>
        </w:rPr>
        <w:t>IRCC, lettre de résidence permanente, etc.) (</w:t>
      </w:r>
      <w:r w:rsidRPr="00731E2D">
        <w:rPr>
          <w:rFonts w:ascii="Arial" w:hAnsi="Arial" w:cs="Arial"/>
          <w:b/>
          <w:bCs/>
          <w:sz w:val="19"/>
          <w:szCs w:val="19"/>
          <w:lang w:val="fr-CA"/>
        </w:rPr>
        <w:t>appels relatifs aux inscriptions seulement</w:t>
      </w:r>
      <w:r w:rsidRPr="00731E2D">
        <w:rPr>
          <w:rFonts w:ascii="Arial" w:hAnsi="Arial" w:cs="Arial"/>
          <w:sz w:val="19"/>
          <w:szCs w:val="19"/>
          <w:lang w:val="fr-CA"/>
        </w:rPr>
        <w:t>)</w:t>
      </w:r>
    </w:p>
    <w:p w14:paraId="42BEAE54" w14:textId="77777777" w:rsidR="008262CF" w:rsidRPr="00731E2D" w:rsidRDefault="008262CF" w:rsidP="00DE0971">
      <w:pPr>
        <w:pStyle w:val="ListParagraph"/>
        <w:jc w:val="both"/>
        <w:rPr>
          <w:rFonts w:ascii="Arial" w:hAnsi="Arial" w:cs="Arial"/>
          <w:sz w:val="19"/>
          <w:szCs w:val="19"/>
        </w:rPr>
      </w:pPr>
    </w:p>
    <w:p w14:paraId="0B05EB31" w14:textId="721A01C4" w:rsidR="000A44AA" w:rsidRPr="00731E2D" w:rsidRDefault="002B74FF"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Dossiers médicaux et reçus des médecins connexes, idéalement classés en ordre chronologique</w:t>
      </w:r>
    </w:p>
    <w:p w14:paraId="7D1C7B0F" w14:textId="77777777" w:rsidR="000A44AA" w:rsidRPr="00731E2D" w:rsidRDefault="000A44AA" w:rsidP="00DE0971">
      <w:pPr>
        <w:pStyle w:val="ListParagraph"/>
        <w:jc w:val="both"/>
        <w:rPr>
          <w:rFonts w:ascii="Arial" w:hAnsi="Arial" w:cs="Arial"/>
          <w:sz w:val="19"/>
          <w:szCs w:val="19"/>
          <w:lang w:val="fr-CA"/>
        </w:rPr>
      </w:pPr>
    </w:p>
    <w:p w14:paraId="48A9DA7F" w14:textId="03D01C62" w:rsidR="00B97A22" w:rsidRPr="00731E2D" w:rsidRDefault="002B74FF" w:rsidP="00DE0971">
      <w:pPr>
        <w:pStyle w:val="ListParagraph"/>
        <w:numPr>
          <w:ilvl w:val="0"/>
          <w:numId w:val="1"/>
        </w:numPr>
        <w:jc w:val="both"/>
        <w:rPr>
          <w:rFonts w:ascii="Arial" w:hAnsi="Arial" w:cs="Arial"/>
          <w:sz w:val="19"/>
          <w:szCs w:val="19"/>
        </w:rPr>
      </w:pPr>
      <w:r w:rsidRPr="00731E2D">
        <w:rPr>
          <w:rFonts w:ascii="Arial" w:hAnsi="Arial" w:cs="Arial"/>
          <w:sz w:val="19"/>
          <w:szCs w:val="19"/>
          <w:lang w:val="fr-CA"/>
        </w:rPr>
        <w:t>Lettres d</w:t>
      </w:r>
      <w:r w:rsidR="00FF7D72" w:rsidRPr="00731E2D">
        <w:rPr>
          <w:rFonts w:ascii="Arial" w:hAnsi="Arial" w:cs="Arial"/>
          <w:sz w:val="19"/>
          <w:szCs w:val="19"/>
          <w:lang w:val="fr-CA"/>
        </w:rPr>
        <w:t>’</w:t>
      </w:r>
      <w:r w:rsidRPr="00731E2D">
        <w:rPr>
          <w:rFonts w:ascii="Arial" w:hAnsi="Arial" w:cs="Arial"/>
          <w:sz w:val="19"/>
          <w:szCs w:val="19"/>
          <w:lang w:val="fr-CA"/>
        </w:rPr>
        <w:t>orientation, par le médecin, vers des services médicaux ou des opérations, idéalement présentées en ordre chronologique. (Appels concernant des services assurés)</w:t>
      </w:r>
    </w:p>
    <w:p w14:paraId="37301147" w14:textId="77777777" w:rsidR="000A44AA" w:rsidRPr="00731E2D" w:rsidRDefault="000A44AA" w:rsidP="00DE0971">
      <w:pPr>
        <w:pStyle w:val="ListParagraph"/>
        <w:jc w:val="both"/>
        <w:rPr>
          <w:rFonts w:ascii="Arial" w:hAnsi="Arial" w:cs="Arial"/>
          <w:sz w:val="19"/>
          <w:szCs w:val="19"/>
        </w:rPr>
      </w:pPr>
    </w:p>
    <w:p w14:paraId="18A2907A" w14:textId="77777777" w:rsidR="00807BC2" w:rsidRPr="00731E2D" w:rsidRDefault="002B74FF"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Correspondance et rapports, idéalement présentés en ordre chronologique :</w:t>
      </w:r>
    </w:p>
    <w:p w14:paraId="5AE69FAD" w14:textId="0D115512" w:rsidR="00807BC2" w:rsidRPr="00731E2D" w:rsidRDefault="00B97A22" w:rsidP="00DE0971">
      <w:pPr>
        <w:pStyle w:val="ListParagraph"/>
        <w:numPr>
          <w:ilvl w:val="1"/>
          <w:numId w:val="1"/>
        </w:numPr>
        <w:jc w:val="both"/>
        <w:rPr>
          <w:rFonts w:ascii="Arial" w:hAnsi="Arial" w:cs="Arial"/>
          <w:sz w:val="19"/>
          <w:szCs w:val="19"/>
          <w:lang w:val="fr-CA"/>
        </w:rPr>
      </w:pPr>
      <w:proofErr w:type="gramStart"/>
      <w:r w:rsidRPr="00731E2D">
        <w:rPr>
          <w:rFonts w:ascii="Arial" w:hAnsi="Arial" w:cs="Arial"/>
          <w:sz w:val="19"/>
          <w:szCs w:val="19"/>
          <w:lang w:val="fr-CA"/>
        </w:rPr>
        <w:t>de</w:t>
      </w:r>
      <w:proofErr w:type="gramEnd"/>
      <w:r w:rsidRPr="00731E2D">
        <w:rPr>
          <w:rFonts w:ascii="Arial" w:hAnsi="Arial" w:cs="Arial"/>
          <w:sz w:val="19"/>
          <w:szCs w:val="19"/>
          <w:lang w:val="fr-CA"/>
        </w:rPr>
        <w:t xml:space="preserve"> l</w:t>
      </w:r>
      <w:r w:rsidR="00FF7D72" w:rsidRPr="00731E2D">
        <w:rPr>
          <w:rFonts w:ascii="Arial" w:hAnsi="Arial" w:cs="Arial"/>
          <w:sz w:val="19"/>
          <w:szCs w:val="19"/>
          <w:lang w:val="fr-CA"/>
        </w:rPr>
        <w:t>’</w:t>
      </w:r>
      <w:r w:rsidRPr="00731E2D">
        <w:rPr>
          <w:rFonts w:ascii="Arial" w:hAnsi="Arial" w:cs="Arial"/>
          <w:sz w:val="19"/>
          <w:szCs w:val="19"/>
          <w:lang w:val="fr-CA"/>
        </w:rPr>
        <w:t>appelant (la personne faisant appel);</w:t>
      </w:r>
    </w:p>
    <w:p w14:paraId="7F729B73" w14:textId="1A0AC774" w:rsidR="00807BC2" w:rsidRPr="00731E2D" w:rsidRDefault="00B97A22" w:rsidP="00DE0971">
      <w:pPr>
        <w:pStyle w:val="ListParagraph"/>
        <w:numPr>
          <w:ilvl w:val="1"/>
          <w:numId w:val="1"/>
        </w:numPr>
        <w:jc w:val="both"/>
        <w:rPr>
          <w:rFonts w:ascii="Arial" w:hAnsi="Arial" w:cs="Arial"/>
          <w:sz w:val="19"/>
          <w:szCs w:val="19"/>
        </w:rPr>
      </w:pPr>
      <w:proofErr w:type="gramStart"/>
      <w:r w:rsidRPr="00731E2D">
        <w:rPr>
          <w:rFonts w:ascii="Arial" w:hAnsi="Arial" w:cs="Arial"/>
          <w:sz w:val="19"/>
          <w:szCs w:val="19"/>
          <w:lang w:val="fr-CA"/>
        </w:rPr>
        <w:t>des</w:t>
      </w:r>
      <w:proofErr w:type="gramEnd"/>
      <w:r w:rsidRPr="00731E2D">
        <w:rPr>
          <w:rFonts w:ascii="Arial" w:hAnsi="Arial" w:cs="Arial"/>
          <w:sz w:val="19"/>
          <w:szCs w:val="19"/>
          <w:lang w:val="fr-CA"/>
        </w:rPr>
        <w:t xml:space="preserve"> représentants de l’appelant;</w:t>
      </w:r>
    </w:p>
    <w:p w14:paraId="411336B2" w14:textId="77777777" w:rsidR="00807BC2" w:rsidRPr="00731E2D" w:rsidRDefault="002B74FF" w:rsidP="00DE0971">
      <w:pPr>
        <w:pStyle w:val="ListParagraph"/>
        <w:numPr>
          <w:ilvl w:val="1"/>
          <w:numId w:val="1"/>
        </w:numPr>
        <w:jc w:val="both"/>
        <w:rPr>
          <w:rFonts w:ascii="Arial" w:hAnsi="Arial" w:cs="Arial"/>
          <w:sz w:val="19"/>
          <w:szCs w:val="19"/>
        </w:rPr>
      </w:pPr>
      <w:proofErr w:type="gramStart"/>
      <w:r w:rsidRPr="00731E2D">
        <w:rPr>
          <w:rFonts w:ascii="Arial" w:hAnsi="Arial" w:cs="Arial"/>
          <w:sz w:val="19"/>
          <w:szCs w:val="19"/>
          <w:lang w:val="fr-CA"/>
        </w:rPr>
        <w:t>de</w:t>
      </w:r>
      <w:proofErr w:type="gramEnd"/>
      <w:r w:rsidRPr="00731E2D">
        <w:rPr>
          <w:rFonts w:ascii="Arial" w:hAnsi="Arial" w:cs="Arial"/>
          <w:sz w:val="19"/>
          <w:szCs w:val="19"/>
          <w:lang w:val="fr-CA"/>
        </w:rPr>
        <w:t xml:space="preserve"> Santé Manitoba;</w:t>
      </w:r>
    </w:p>
    <w:p w14:paraId="64A9F92F" w14:textId="300CAE4F" w:rsidR="00807BC2" w:rsidRPr="00731E2D" w:rsidRDefault="00B97A22" w:rsidP="00DE0971">
      <w:pPr>
        <w:pStyle w:val="ListParagraph"/>
        <w:numPr>
          <w:ilvl w:val="1"/>
          <w:numId w:val="1"/>
        </w:numPr>
        <w:jc w:val="both"/>
        <w:rPr>
          <w:rFonts w:ascii="Arial" w:hAnsi="Arial" w:cs="Arial"/>
          <w:sz w:val="19"/>
          <w:szCs w:val="19"/>
          <w:lang w:val="fr-CA"/>
        </w:rPr>
      </w:pPr>
      <w:proofErr w:type="gramStart"/>
      <w:r w:rsidRPr="00731E2D">
        <w:rPr>
          <w:rFonts w:ascii="Arial" w:hAnsi="Arial" w:cs="Arial"/>
          <w:sz w:val="19"/>
          <w:szCs w:val="19"/>
          <w:lang w:val="fr-CA"/>
        </w:rPr>
        <w:t>d</w:t>
      </w:r>
      <w:r w:rsidR="00FF7D72" w:rsidRPr="00731E2D">
        <w:rPr>
          <w:rFonts w:ascii="Arial" w:hAnsi="Arial" w:cs="Arial"/>
          <w:sz w:val="19"/>
          <w:szCs w:val="19"/>
          <w:lang w:val="fr-CA"/>
        </w:rPr>
        <w:t>’</w:t>
      </w:r>
      <w:r w:rsidRPr="00731E2D">
        <w:rPr>
          <w:rFonts w:ascii="Arial" w:hAnsi="Arial" w:cs="Arial"/>
          <w:sz w:val="19"/>
          <w:szCs w:val="19"/>
          <w:lang w:val="fr-CA"/>
        </w:rPr>
        <w:t>autres</w:t>
      </w:r>
      <w:proofErr w:type="gramEnd"/>
      <w:r w:rsidRPr="00731E2D">
        <w:rPr>
          <w:rFonts w:ascii="Arial" w:hAnsi="Arial" w:cs="Arial"/>
          <w:sz w:val="19"/>
          <w:szCs w:val="19"/>
          <w:lang w:val="fr-CA"/>
        </w:rPr>
        <w:t xml:space="preserve"> organismes du gouvernement (p. ex., la Fondation manitobaine de lutte contre les dépendances, les offices régionaux de la santé);</w:t>
      </w:r>
    </w:p>
    <w:p w14:paraId="351D7A11" w14:textId="061708A3" w:rsidR="00807BC2" w:rsidRPr="00731E2D" w:rsidRDefault="00B97A22" w:rsidP="00DE0971">
      <w:pPr>
        <w:pStyle w:val="ListParagraph"/>
        <w:numPr>
          <w:ilvl w:val="1"/>
          <w:numId w:val="1"/>
        </w:numPr>
        <w:jc w:val="both"/>
        <w:rPr>
          <w:rFonts w:ascii="Arial" w:hAnsi="Arial" w:cs="Arial"/>
          <w:sz w:val="19"/>
          <w:szCs w:val="19"/>
          <w:lang w:val="fr-CA"/>
        </w:rPr>
      </w:pPr>
      <w:proofErr w:type="gramStart"/>
      <w:r w:rsidRPr="00731E2D">
        <w:rPr>
          <w:rFonts w:ascii="Arial" w:hAnsi="Arial" w:cs="Arial"/>
          <w:sz w:val="19"/>
          <w:szCs w:val="19"/>
          <w:lang w:val="fr-CA"/>
        </w:rPr>
        <w:t>de</w:t>
      </w:r>
      <w:proofErr w:type="gramEnd"/>
      <w:r w:rsidRPr="00731E2D">
        <w:rPr>
          <w:rFonts w:ascii="Arial" w:hAnsi="Arial" w:cs="Arial"/>
          <w:sz w:val="19"/>
          <w:szCs w:val="19"/>
          <w:lang w:val="fr-CA"/>
        </w:rPr>
        <w:t xml:space="preserve"> médecins ou d</w:t>
      </w:r>
      <w:r w:rsidR="00FF7D72" w:rsidRPr="00731E2D">
        <w:rPr>
          <w:rFonts w:ascii="Arial" w:hAnsi="Arial" w:cs="Arial"/>
          <w:sz w:val="19"/>
          <w:szCs w:val="19"/>
          <w:lang w:val="fr-CA"/>
        </w:rPr>
        <w:t>’</w:t>
      </w:r>
      <w:r w:rsidRPr="00731E2D">
        <w:rPr>
          <w:rFonts w:ascii="Arial" w:hAnsi="Arial" w:cs="Arial"/>
          <w:sz w:val="19"/>
          <w:szCs w:val="19"/>
          <w:lang w:val="fr-CA"/>
        </w:rPr>
        <w:t>autres professionnels de la santé;</w:t>
      </w:r>
    </w:p>
    <w:p w14:paraId="327C8B9B" w14:textId="77777777" w:rsidR="00807BC2" w:rsidRPr="00731E2D" w:rsidRDefault="00B97A22" w:rsidP="00DE0971">
      <w:pPr>
        <w:pStyle w:val="ListParagraph"/>
        <w:numPr>
          <w:ilvl w:val="1"/>
          <w:numId w:val="1"/>
        </w:numPr>
        <w:jc w:val="both"/>
        <w:rPr>
          <w:rFonts w:ascii="Arial" w:hAnsi="Arial" w:cs="Arial"/>
          <w:sz w:val="19"/>
          <w:szCs w:val="19"/>
          <w:lang w:val="fr-CA"/>
        </w:rPr>
      </w:pPr>
      <w:proofErr w:type="gramStart"/>
      <w:r w:rsidRPr="00731E2D">
        <w:rPr>
          <w:rFonts w:ascii="Arial" w:hAnsi="Arial" w:cs="Arial"/>
          <w:sz w:val="19"/>
          <w:szCs w:val="19"/>
          <w:lang w:val="fr-CA"/>
        </w:rPr>
        <w:t>des</w:t>
      </w:r>
      <w:proofErr w:type="gramEnd"/>
      <w:r w:rsidRPr="00731E2D">
        <w:rPr>
          <w:rFonts w:ascii="Arial" w:hAnsi="Arial" w:cs="Arial"/>
          <w:sz w:val="19"/>
          <w:szCs w:val="19"/>
          <w:lang w:val="fr-CA"/>
        </w:rPr>
        <w:t xml:space="preserve"> résultats de tests diagnostiques;</w:t>
      </w:r>
    </w:p>
    <w:p w14:paraId="7EFBF3ED" w14:textId="46E0A090" w:rsidR="00B97A22" w:rsidRPr="00731E2D" w:rsidRDefault="00B97A22" w:rsidP="00DE0971">
      <w:pPr>
        <w:pStyle w:val="ListParagraph"/>
        <w:numPr>
          <w:ilvl w:val="1"/>
          <w:numId w:val="1"/>
        </w:numPr>
        <w:jc w:val="both"/>
        <w:rPr>
          <w:rFonts w:ascii="Arial" w:hAnsi="Arial" w:cs="Arial"/>
          <w:sz w:val="19"/>
          <w:szCs w:val="19"/>
          <w:lang w:val="fr-CA"/>
        </w:rPr>
      </w:pPr>
      <w:proofErr w:type="gramStart"/>
      <w:r w:rsidRPr="00731E2D">
        <w:rPr>
          <w:rFonts w:ascii="Arial" w:hAnsi="Arial" w:cs="Arial"/>
          <w:sz w:val="19"/>
          <w:szCs w:val="19"/>
          <w:lang w:val="fr-CA"/>
        </w:rPr>
        <w:t>d’établissements</w:t>
      </w:r>
      <w:proofErr w:type="gramEnd"/>
      <w:r w:rsidRPr="00731E2D">
        <w:rPr>
          <w:rFonts w:ascii="Arial" w:hAnsi="Arial" w:cs="Arial"/>
          <w:sz w:val="19"/>
          <w:szCs w:val="19"/>
          <w:lang w:val="fr-CA"/>
        </w:rPr>
        <w:t xml:space="preserve"> situés dans d’autres provinces ou d’autres pays (appels concernant des services assurés seulement).</w:t>
      </w:r>
    </w:p>
    <w:p w14:paraId="22C9C4A2" w14:textId="77777777" w:rsidR="000A44AA" w:rsidRPr="00731E2D" w:rsidRDefault="000A44AA" w:rsidP="00DE0971">
      <w:pPr>
        <w:pStyle w:val="ListParagraph"/>
        <w:ind w:left="1440"/>
        <w:jc w:val="both"/>
        <w:rPr>
          <w:rFonts w:ascii="Arial" w:hAnsi="Arial" w:cs="Arial"/>
          <w:sz w:val="19"/>
          <w:szCs w:val="19"/>
          <w:lang w:val="fr-CA"/>
        </w:rPr>
      </w:pPr>
    </w:p>
    <w:p w14:paraId="3189464E" w14:textId="3FB137CA" w:rsidR="00B97A22" w:rsidRPr="00731E2D" w:rsidRDefault="00CF1DF6"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Sommaire des coûts liés aux services médicaux reçus et liste détaillée des dépenses accompagnée des factures ou des reçus pertinents</w:t>
      </w:r>
    </w:p>
    <w:p w14:paraId="7A5AF4CD" w14:textId="77777777" w:rsidR="000A44AA" w:rsidRPr="00731E2D" w:rsidRDefault="000A44AA" w:rsidP="00DE0971">
      <w:pPr>
        <w:pStyle w:val="ListParagraph"/>
        <w:jc w:val="both"/>
        <w:rPr>
          <w:rFonts w:ascii="Arial" w:hAnsi="Arial" w:cs="Arial"/>
          <w:sz w:val="19"/>
          <w:szCs w:val="19"/>
          <w:lang w:val="fr-CA"/>
        </w:rPr>
      </w:pPr>
    </w:p>
    <w:p w14:paraId="0E6E4DD8" w14:textId="77777777" w:rsidR="000A44AA" w:rsidRPr="00731E2D" w:rsidRDefault="002B74FF" w:rsidP="00DE0971">
      <w:pPr>
        <w:pStyle w:val="ListParagraph"/>
        <w:numPr>
          <w:ilvl w:val="0"/>
          <w:numId w:val="1"/>
        </w:numPr>
        <w:jc w:val="both"/>
        <w:rPr>
          <w:rFonts w:ascii="Arial" w:hAnsi="Arial" w:cs="Arial"/>
          <w:sz w:val="19"/>
          <w:szCs w:val="19"/>
          <w:lang w:val="fr-CA"/>
        </w:rPr>
      </w:pPr>
      <w:r w:rsidRPr="00731E2D">
        <w:rPr>
          <w:rFonts w:ascii="Arial" w:hAnsi="Arial" w:cs="Arial"/>
          <w:sz w:val="19"/>
          <w:szCs w:val="19"/>
          <w:lang w:val="fr-CA"/>
        </w:rPr>
        <w:t>Renseignements généraux supplémentaires (s’ils ont trait aux questions particulières faisant l’objet de l’appel) :</w:t>
      </w:r>
    </w:p>
    <w:p w14:paraId="1B51E437" w14:textId="77777777" w:rsidR="00807BC2" w:rsidRPr="00731E2D" w:rsidRDefault="002B74FF" w:rsidP="00DE0971">
      <w:pPr>
        <w:pStyle w:val="ListParagraph"/>
        <w:numPr>
          <w:ilvl w:val="1"/>
          <w:numId w:val="1"/>
        </w:numPr>
        <w:jc w:val="both"/>
        <w:rPr>
          <w:rFonts w:ascii="Arial" w:hAnsi="Arial" w:cs="Arial"/>
          <w:sz w:val="19"/>
          <w:szCs w:val="19"/>
          <w:lang w:val="fr-CA"/>
        </w:rPr>
      </w:pPr>
      <w:r w:rsidRPr="00731E2D">
        <w:rPr>
          <w:rFonts w:ascii="Arial" w:hAnsi="Arial" w:cs="Arial"/>
          <w:sz w:val="19"/>
          <w:szCs w:val="19"/>
          <w:lang w:val="fr-CA"/>
        </w:rPr>
        <w:t>Articles relatifs aux problèmes de santé et aux interventions, services et traitements particuliers, ou articles de recherche portant sur des problèmes de santé ou des interventions, des services ou des traitements médicaux particuliers</w:t>
      </w:r>
      <w:r w:rsidRPr="00731E2D">
        <w:rPr>
          <w:rFonts w:ascii="Arial" w:hAnsi="Arial" w:cs="Arial"/>
          <w:sz w:val="19"/>
          <w:szCs w:val="19"/>
          <w:vertAlign w:val="superscript"/>
          <w:lang w:val="fr-CA"/>
        </w:rPr>
        <w:t>1</w:t>
      </w:r>
      <w:r w:rsidRPr="00731E2D">
        <w:rPr>
          <w:rFonts w:ascii="Arial" w:hAnsi="Arial" w:cs="Arial"/>
          <w:sz w:val="19"/>
          <w:szCs w:val="19"/>
          <w:lang w:val="fr-CA"/>
        </w:rPr>
        <w:t>;</w:t>
      </w:r>
    </w:p>
    <w:p w14:paraId="143C52DE" w14:textId="39A0D426" w:rsidR="00807BC2" w:rsidRPr="00731E2D" w:rsidRDefault="002B74FF" w:rsidP="00DE0971">
      <w:pPr>
        <w:pStyle w:val="ListParagraph"/>
        <w:numPr>
          <w:ilvl w:val="1"/>
          <w:numId w:val="1"/>
        </w:numPr>
        <w:jc w:val="both"/>
        <w:rPr>
          <w:rFonts w:ascii="Arial" w:hAnsi="Arial" w:cs="Arial"/>
          <w:sz w:val="19"/>
          <w:szCs w:val="19"/>
          <w:lang w:val="fr-CA"/>
        </w:rPr>
      </w:pPr>
      <w:r w:rsidRPr="00731E2D">
        <w:rPr>
          <w:rFonts w:ascii="Arial" w:hAnsi="Arial" w:cs="Arial"/>
          <w:sz w:val="19"/>
          <w:szCs w:val="19"/>
          <w:lang w:val="fr-CA"/>
        </w:rPr>
        <w:t>Dispositions législatives applicables (p. ex., la Loi sur l</w:t>
      </w:r>
      <w:r w:rsidR="00FF7D72" w:rsidRPr="00731E2D">
        <w:rPr>
          <w:rFonts w:ascii="Arial" w:hAnsi="Arial" w:cs="Arial"/>
          <w:sz w:val="19"/>
          <w:szCs w:val="19"/>
          <w:lang w:val="fr-CA"/>
        </w:rPr>
        <w:t>’</w:t>
      </w:r>
      <w:r w:rsidRPr="00731E2D">
        <w:rPr>
          <w:rFonts w:ascii="Arial" w:hAnsi="Arial" w:cs="Arial"/>
          <w:sz w:val="19"/>
          <w:szCs w:val="19"/>
          <w:lang w:val="fr-CA"/>
        </w:rPr>
        <w:t>assurance-maladie et les règlements connexes);</w:t>
      </w:r>
    </w:p>
    <w:p w14:paraId="664A6501" w14:textId="77777777" w:rsidR="00807BC2" w:rsidRPr="00731E2D" w:rsidRDefault="002B74FF" w:rsidP="00DE0971">
      <w:pPr>
        <w:pStyle w:val="ListParagraph"/>
        <w:numPr>
          <w:ilvl w:val="1"/>
          <w:numId w:val="1"/>
        </w:numPr>
        <w:jc w:val="both"/>
        <w:rPr>
          <w:rFonts w:ascii="Arial" w:hAnsi="Arial" w:cs="Arial"/>
          <w:sz w:val="19"/>
          <w:szCs w:val="19"/>
          <w:lang w:val="fr-CA"/>
        </w:rPr>
      </w:pPr>
      <w:r w:rsidRPr="00731E2D">
        <w:rPr>
          <w:rFonts w:ascii="Arial" w:hAnsi="Arial" w:cs="Arial"/>
          <w:sz w:val="19"/>
          <w:szCs w:val="19"/>
          <w:lang w:val="fr-CA"/>
        </w:rPr>
        <w:t>Précédents jurisprudentiels ou autres cas de jurisprudence</w:t>
      </w:r>
    </w:p>
    <w:p w14:paraId="56BD5014" w14:textId="57D8CF6D" w:rsidR="007F31EA" w:rsidRPr="00731E2D" w:rsidRDefault="007F31EA" w:rsidP="00DE0971">
      <w:pPr>
        <w:pStyle w:val="ListParagraph"/>
        <w:numPr>
          <w:ilvl w:val="2"/>
          <w:numId w:val="1"/>
        </w:numPr>
        <w:jc w:val="both"/>
        <w:rPr>
          <w:rFonts w:ascii="Arial" w:hAnsi="Arial" w:cs="Arial"/>
          <w:sz w:val="19"/>
          <w:szCs w:val="19"/>
          <w:lang w:val="fr-CA"/>
        </w:rPr>
      </w:pPr>
      <w:r w:rsidRPr="00731E2D">
        <w:rPr>
          <w:rFonts w:ascii="Arial" w:hAnsi="Arial" w:cs="Arial"/>
          <w:sz w:val="19"/>
          <w:szCs w:val="19"/>
          <w:lang w:val="fr-CA"/>
        </w:rPr>
        <w:t>Pour les précédents propres au Conseil manitobain d</w:t>
      </w:r>
      <w:r w:rsidR="00FF7D72" w:rsidRPr="00731E2D">
        <w:rPr>
          <w:rFonts w:ascii="Arial" w:hAnsi="Arial" w:cs="Arial"/>
          <w:sz w:val="19"/>
          <w:szCs w:val="19"/>
          <w:lang w:val="fr-CA"/>
        </w:rPr>
        <w:t>’</w:t>
      </w:r>
      <w:r w:rsidRPr="00731E2D">
        <w:rPr>
          <w:rFonts w:ascii="Arial" w:hAnsi="Arial" w:cs="Arial"/>
          <w:sz w:val="19"/>
          <w:szCs w:val="19"/>
          <w:lang w:val="fr-CA"/>
        </w:rPr>
        <w:t xml:space="preserve">appel en matière de santé, voir </w:t>
      </w:r>
      <w:hyperlink r:id="rId7" w:history="1">
        <w:r w:rsidRPr="00731E2D">
          <w:rPr>
            <w:rStyle w:val="Hyperlink"/>
            <w:rFonts w:ascii="Arial" w:hAnsi="Arial" w:cs="Arial"/>
            <w:sz w:val="19"/>
            <w:szCs w:val="19"/>
            <w:lang w:val="fr-CA"/>
          </w:rPr>
          <w:t>ici</w:t>
        </w:r>
      </w:hyperlink>
      <w:r w:rsidRPr="00731E2D">
        <w:rPr>
          <w:rFonts w:ascii="Arial" w:hAnsi="Arial" w:cs="Arial"/>
          <w:sz w:val="19"/>
          <w:szCs w:val="19"/>
          <w:lang w:val="fr-CA"/>
        </w:rPr>
        <w:t>.</w:t>
      </w:r>
    </w:p>
    <w:p w14:paraId="58214976" w14:textId="55DC28EE" w:rsidR="00B97A22" w:rsidRPr="00731E2D" w:rsidRDefault="002B74FF" w:rsidP="00DE0971">
      <w:pPr>
        <w:jc w:val="both"/>
        <w:rPr>
          <w:rFonts w:ascii="Arial" w:hAnsi="Arial" w:cs="Arial"/>
          <w:sz w:val="19"/>
          <w:szCs w:val="19"/>
          <w:lang w:val="fr-CA"/>
        </w:rPr>
      </w:pPr>
      <w:r w:rsidRPr="00731E2D">
        <w:rPr>
          <w:rFonts w:ascii="Arial" w:hAnsi="Arial" w:cs="Arial"/>
          <w:sz w:val="19"/>
          <w:szCs w:val="19"/>
          <w:lang w:val="fr-CA"/>
        </w:rPr>
        <w:t>Lorsque vous présentez un article, quel qu</w:t>
      </w:r>
      <w:r w:rsidR="00FF7D72" w:rsidRPr="00731E2D">
        <w:rPr>
          <w:rFonts w:ascii="Arial" w:hAnsi="Arial" w:cs="Arial"/>
          <w:sz w:val="19"/>
          <w:szCs w:val="19"/>
          <w:lang w:val="fr-CA"/>
        </w:rPr>
        <w:t>’</w:t>
      </w:r>
      <w:r w:rsidRPr="00731E2D">
        <w:rPr>
          <w:rFonts w:ascii="Arial" w:hAnsi="Arial" w:cs="Arial"/>
          <w:sz w:val="19"/>
          <w:szCs w:val="19"/>
          <w:lang w:val="fr-CA"/>
        </w:rPr>
        <w:t>il soit, vous devez en indiquer la source (p. ex., le nom du journal, du site Internet ou de l</w:t>
      </w:r>
      <w:r w:rsidR="00FF7D72" w:rsidRPr="00731E2D">
        <w:rPr>
          <w:rFonts w:ascii="Arial" w:hAnsi="Arial" w:cs="Arial"/>
          <w:sz w:val="19"/>
          <w:szCs w:val="19"/>
          <w:lang w:val="fr-CA"/>
        </w:rPr>
        <w:t>’</w:t>
      </w:r>
      <w:r w:rsidRPr="00731E2D">
        <w:rPr>
          <w:rFonts w:ascii="Arial" w:hAnsi="Arial" w:cs="Arial"/>
          <w:sz w:val="19"/>
          <w:szCs w:val="19"/>
          <w:lang w:val="fr-CA"/>
        </w:rPr>
        <w:t>association ou de l</w:t>
      </w:r>
      <w:r w:rsidR="00FF7D72" w:rsidRPr="00731E2D">
        <w:rPr>
          <w:rFonts w:ascii="Arial" w:hAnsi="Arial" w:cs="Arial"/>
          <w:sz w:val="19"/>
          <w:szCs w:val="19"/>
          <w:lang w:val="fr-CA"/>
        </w:rPr>
        <w:t>’</w:t>
      </w:r>
      <w:r w:rsidRPr="00731E2D">
        <w:rPr>
          <w:rFonts w:ascii="Arial" w:hAnsi="Arial" w:cs="Arial"/>
          <w:sz w:val="19"/>
          <w:szCs w:val="19"/>
          <w:lang w:val="fr-CA"/>
        </w:rPr>
        <w:t>organisme de soutien, comme la Fondation des maladies du cœur, l</w:t>
      </w:r>
      <w:r w:rsidR="00FF7D72" w:rsidRPr="00731E2D">
        <w:rPr>
          <w:rFonts w:ascii="Arial" w:hAnsi="Arial" w:cs="Arial"/>
          <w:sz w:val="19"/>
          <w:szCs w:val="19"/>
          <w:lang w:val="fr-CA"/>
        </w:rPr>
        <w:t>’</w:t>
      </w:r>
      <w:r w:rsidRPr="00731E2D">
        <w:rPr>
          <w:rFonts w:ascii="Arial" w:hAnsi="Arial" w:cs="Arial"/>
          <w:sz w:val="19"/>
          <w:szCs w:val="19"/>
          <w:lang w:val="fr-CA"/>
        </w:rPr>
        <w:t>Association canadienne pour la santé mentale, Action cancer Manitoba, etc.). Les précédents jurisprudentiels ou cas de jurisprudence doivent inclure de l</w:t>
      </w:r>
      <w:r w:rsidR="00FF7D72" w:rsidRPr="00731E2D">
        <w:rPr>
          <w:rFonts w:ascii="Arial" w:hAnsi="Arial" w:cs="Arial"/>
          <w:sz w:val="19"/>
          <w:szCs w:val="19"/>
          <w:lang w:val="fr-CA"/>
        </w:rPr>
        <w:t>’</w:t>
      </w:r>
      <w:r w:rsidRPr="00731E2D">
        <w:rPr>
          <w:rFonts w:ascii="Arial" w:hAnsi="Arial" w:cs="Arial"/>
          <w:sz w:val="19"/>
          <w:szCs w:val="19"/>
          <w:lang w:val="fr-CA"/>
        </w:rPr>
        <w:t>information relative au tribunal ayant tranché la question (c.-à-d. la Cour d</w:t>
      </w:r>
      <w:r w:rsidR="00FF7D72" w:rsidRPr="00731E2D">
        <w:rPr>
          <w:rFonts w:ascii="Arial" w:hAnsi="Arial" w:cs="Arial"/>
          <w:sz w:val="19"/>
          <w:szCs w:val="19"/>
          <w:lang w:val="fr-CA"/>
        </w:rPr>
        <w:t>’</w:t>
      </w:r>
      <w:r w:rsidRPr="00731E2D">
        <w:rPr>
          <w:rFonts w:ascii="Arial" w:hAnsi="Arial" w:cs="Arial"/>
          <w:sz w:val="19"/>
          <w:szCs w:val="19"/>
          <w:lang w:val="fr-CA"/>
        </w:rPr>
        <w:t>appel du Manitoba) et la date de la décision.</w:t>
      </w:r>
    </w:p>
    <w:p w14:paraId="71149430" w14:textId="40B67271" w:rsidR="00B00B74" w:rsidRPr="00731E2D" w:rsidRDefault="00647E1D">
      <w:pPr>
        <w:jc w:val="both"/>
        <w:rPr>
          <w:rFonts w:ascii="Arial" w:hAnsi="Arial" w:cs="Arial"/>
          <w:b/>
          <w:sz w:val="19"/>
          <w:szCs w:val="19"/>
          <w:u w:val="single"/>
          <w:lang w:val="fr-CA"/>
        </w:rPr>
      </w:pPr>
      <w:r w:rsidRPr="00731E2D">
        <w:rPr>
          <w:rFonts w:ascii="Arial" w:hAnsi="Arial" w:cs="Arial"/>
          <w:b/>
          <w:bCs/>
          <w:sz w:val="19"/>
          <w:szCs w:val="19"/>
          <w:vertAlign w:val="superscript"/>
          <w:lang w:val="fr-CA"/>
        </w:rPr>
        <w:t>1</w:t>
      </w:r>
      <w:r w:rsidRPr="00731E2D">
        <w:rPr>
          <w:rFonts w:ascii="Arial" w:hAnsi="Arial" w:cs="Arial"/>
          <w:b/>
          <w:bCs/>
          <w:sz w:val="19"/>
          <w:szCs w:val="19"/>
          <w:lang w:val="fr-CA"/>
        </w:rPr>
        <w:t xml:space="preserve">REMARQUE : </w:t>
      </w:r>
      <w:r w:rsidRPr="00731E2D">
        <w:rPr>
          <w:rFonts w:ascii="Arial" w:hAnsi="Arial" w:cs="Arial"/>
          <w:b/>
          <w:bCs/>
          <w:sz w:val="19"/>
          <w:szCs w:val="19"/>
          <w:u w:val="single"/>
          <w:lang w:val="fr-CA"/>
        </w:rPr>
        <w:t>L</w:t>
      </w:r>
      <w:r w:rsidR="00FF7D72" w:rsidRPr="00731E2D">
        <w:rPr>
          <w:rFonts w:ascii="Arial" w:hAnsi="Arial" w:cs="Arial"/>
          <w:b/>
          <w:bCs/>
          <w:sz w:val="19"/>
          <w:szCs w:val="19"/>
          <w:u w:val="single"/>
          <w:lang w:val="fr-CA"/>
        </w:rPr>
        <w:t>’</w:t>
      </w:r>
      <w:r w:rsidRPr="00731E2D">
        <w:rPr>
          <w:rFonts w:ascii="Arial" w:hAnsi="Arial" w:cs="Arial"/>
          <w:b/>
          <w:bCs/>
          <w:sz w:val="19"/>
          <w:szCs w:val="19"/>
          <w:u w:val="single"/>
          <w:lang w:val="fr-CA"/>
        </w:rPr>
        <w:t>information doit être pertinente à la question ou aux questions faisant l</w:t>
      </w:r>
      <w:r w:rsidR="00FF7D72" w:rsidRPr="00731E2D">
        <w:rPr>
          <w:rFonts w:ascii="Arial" w:hAnsi="Arial" w:cs="Arial"/>
          <w:b/>
          <w:bCs/>
          <w:sz w:val="19"/>
          <w:szCs w:val="19"/>
          <w:u w:val="single"/>
          <w:lang w:val="fr-CA"/>
        </w:rPr>
        <w:t>’</w:t>
      </w:r>
      <w:r w:rsidRPr="00731E2D">
        <w:rPr>
          <w:rFonts w:ascii="Arial" w:hAnsi="Arial" w:cs="Arial"/>
          <w:b/>
          <w:bCs/>
          <w:sz w:val="19"/>
          <w:szCs w:val="19"/>
          <w:u w:val="single"/>
          <w:lang w:val="fr-CA"/>
        </w:rPr>
        <w:t>objet de l</w:t>
      </w:r>
      <w:r w:rsidR="00FF7D72" w:rsidRPr="00731E2D">
        <w:rPr>
          <w:rFonts w:ascii="Arial" w:hAnsi="Arial" w:cs="Arial"/>
          <w:b/>
          <w:bCs/>
          <w:sz w:val="19"/>
          <w:szCs w:val="19"/>
          <w:u w:val="single"/>
          <w:lang w:val="fr-CA"/>
        </w:rPr>
        <w:t>’</w:t>
      </w:r>
      <w:r w:rsidRPr="00731E2D">
        <w:rPr>
          <w:rFonts w:ascii="Arial" w:hAnsi="Arial" w:cs="Arial"/>
          <w:b/>
          <w:bCs/>
          <w:sz w:val="19"/>
          <w:szCs w:val="19"/>
          <w:u w:val="single"/>
          <w:lang w:val="fr-CA"/>
        </w:rPr>
        <w:t>appel et vous devez être prêt, lors de l</w:t>
      </w:r>
      <w:r w:rsidR="00FF7D72" w:rsidRPr="00731E2D">
        <w:rPr>
          <w:rFonts w:ascii="Arial" w:hAnsi="Arial" w:cs="Arial"/>
          <w:b/>
          <w:bCs/>
          <w:sz w:val="19"/>
          <w:szCs w:val="19"/>
          <w:u w:val="single"/>
          <w:lang w:val="fr-CA"/>
        </w:rPr>
        <w:t>’</w:t>
      </w:r>
      <w:r w:rsidRPr="00731E2D">
        <w:rPr>
          <w:rFonts w:ascii="Arial" w:hAnsi="Arial" w:cs="Arial"/>
          <w:b/>
          <w:bCs/>
          <w:sz w:val="19"/>
          <w:szCs w:val="19"/>
          <w:u w:val="single"/>
          <w:lang w:val="fr-CA"/>
        </w:rPr>
        <w:t>audience, à expliquer au Conseil comment elle se rapporte à ces questions.</w:t>
      </w:r>
    </w:p>
    <w:sectPr w:rsidR="00B00B74" w:rsidRPr="00731E2D" w:rsidSect="00647E1D">
      <w:headerReference w:type="even" r:id="rId8"/>
      <w:headerReference w:type="default" r:id="rId9"/>
      <w:footerReference w:type="even" r:id="rId10"/>
      <w:footerReference w:type="default" r:id="rId11"/>
      <w:headerReference w:type="first" r:id="rId12"/>
      <w:footerReference w:type="first" r:id="rId13"/>
      <w:pgSz w:w="12240" w:h="15840"/>
      <w:pgMar w:top="709" w:right="1440" w:bottom="568"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8876" w14:textId="77777777" w:rsidR="0016131F" w:rsidRDefault="0016131F" w:rsidP="000A44AA">
      <w:pPr>
        <w:spacing w:after="0" w:line="240" w:lineRule="auto"/>
      </w:pPr>
      <w:r>
        <w:separator/>
      </w:r>
    </w:p>
  </w:endnote>
  <w:endnote w:type="continuationSeparator" w:id="0">
    <w:p w14:paraId="13A79BBD" w14:textId="77777777" w:rsidR="0016131F" w:rsidRDefault="0016131F" w:rsidP="000A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413A" w14:textId="77777777" w:rsidR="00FF7D72" w:rsidRDefault="00FF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2E1E" w14:textId="45AD67BD" w:rsidR="000A44AA" w:rsidRDefault="000A44AA">
    <w:pPr>
      <w:pStyle w:val="Footer"/>
    </w:pPr>
    <w:r>
      <w:rPr>
        <w:lang w:val="fr-CA"/>
      </w:rPr>
      <w:tab/>
    </w:r>
    <w:r>
      <w:rPr>
        <w:lang w:val="fr-CA"/>
      </w:rPr>
      <w:tab/>
      <w:t>20</w:t>
    </w:r>
    <w:r w:rsidR="00FF7D72">
      <w:rPr>
        <w:lang w:val="fr-CA"/>
      </w:rPr>
      <w:t> </w:t>
    </w:r>
    <w:r>
      <w:rPr>
        <w:lang w:val="fr-CA"/>
      </w:rPr>
      <w:t>mars</w:t>
    </w:r>
    <w:r w:rsidR="00FF7D72">
      <w:rPr>
        <w:lang w:val="fr-CA"/>
      </w:rPr>
      <w:t> </w:t>
    </w:r>
    <w:r>
      <w:rPr>
        <w:lang w:val="fr-CA"/>
      </w:rPr>
      <w:t xml:space="preserve">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0640" w14:textId="77777777" w:rsidR="00FF7D72" w:rsidRDefault="00FF7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BD23" w14:textId="77777777" w:rsidR="0016131F" w:rsidRDefault="0016131F" w:rsidP="000A44AA">
      <w:pPr>
        <w:spacing w:after="0" w:line="240" w:lineRule="auto"/>
      </w:pPr>
      <w:r>
        <w:separator/>
      </w:r>
    </w:p>
  </w:footnote>
  <w:footnote w:type="continuationSeparator" w:id="0">
    <w:p w14:paraId="128E28D0" w14:textId="77777777" w:rsidR="0016131F" w:rsidRDefault="0016131F" w:rsidP="000A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591" w14:textId="77777777" w:rsidR="00FF7D72" w:rsidRDefault="00FF7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4B11" w14:textId="77777777" w:rsidR="00FF7D72" w:rsidRDefault="00FF7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EDA" w14:textId="77777777" w:rsidR="00FF7D72" w:rsidRDefault="00FF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4E8A"/>
    <w:multiLevelType w:val="hybridMultilevel"/>
    <w:tmpl w:val="FDDEDB4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024"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172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FF"/>
    <w:rsid w:val="00006641"/>
    <w:rsid w:val="000A44AA"/>
    <w:rsid w:val="0016131F"/>
    <w:rsid w:val="002B74FF"/>
    <w:rsid w:val="00366045"/>
    <w:rsid w:val="003C5BAB"/>
    <w:rsid w:val="003F5E9A"/>
    <w:rsid w:val="00415995"/>
    <w:rsid w:val="004F38E7"/>
    <w:rsid w:val="00504E13"/>
    <w:rsid w:val="0054633F"/>
    <w:rsid w:val="00647E1D"/>
    <w:rsid w:val="00683E9F"/>
    <w:rsid w:val="00731E2D"/>
    <w:rsid w:val="00744D02"/>
    <w:rsid w:val="007F31EA"/>
    <w:rsid w:val="00807BC2"/>
    <w:rsid w:val="008262CF"/>
    <w:rsid w:val="008F40AF"/>
    <w:rsid w:val="00982314"/>
    <w:rsid w:val="00A81DFC"/>
    <w:rsid w:val="00B00B74"/>
    <w:rsid w:val="00B97A22"/>
    <w:rsid w:val="00BE6F0D"/>
    <w:rsid w:val="00C21D62"/>
    <w:rsid w:val="00CC301B"/>
    <w:rsid w:val="00CF1DF6"/>
    <w:rsid w:val="00CF6282"/>
    <w:rsid w:val="00D62E78"/>
    <w:rsid w:val="00DA0DD1"/>
    <w:rsid w:val="00DA6A23"/>
    <w:rsid w:val="00DE0971"/>
    <w:rsid w:val="00F14FBA"/>
    <w:rsid w:val="00F61A3C"/>
    <w:rsid w:val="00FF7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CFFF"/>
  <w15:chartTrackingRefBased/>
  <w15:docId w15:val="{BB121397-C608-4BF1-B554-AC08F395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A22"/>
    <w:pPr>
      <w:ind w:left="720"/>
      <w:contextualSpacing/>
    </w:pPr>
  </w:style>
  <w:style w:type="character" w:styleId="Hyperlink">
    <w:name w:val="Hyperlink"/>
    <w:basedOn w:val="DefaultParagraphFont"/>
    <w:uiPriority w:val="99"/>
    <w:unhideWhenUsed/>
    <w:rsid w:val="007F31EA"/>
    <w:rPr>
      <w:color w:val="0563C1" w:themeColor="hyperlink"/>
      <w:u w:val="single"/>
    </w:rPr>
  </w:style>
  <w:style w:type="character" w:styleId="FollowedHyperlink">
    <w:name w:val="FollowedHyperlink"/>
    <w:basedOn w:val="DefaultParagraphFont"/>
    <w:uiPriority w:val="99"/>
    <w:semiHidden/>
    <w:unhideWhenUsed/>
    <w:rsid w:val="007F31EA"/>
    <w:rPr>
      <w:color w:val="954F72" w:themeColor="followedHyperlink"/>
      <w:u w:val="single"/>
    </w:rPr>
  </w:style>
  <w:style w:type="paragraph" w:styleId="Header">
    <w:name w:val="header"/>
    <w:basedOn w:val="Normal"/>
    <w:link w:val="HeaderChar"/>
    <w:uiPriority w:val="99"/>
    <w:unhideWhenUsed/>
    <w:rsid w:val="000A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4AA"/>
  </w:style>
  <w:style w:type="paragraph" w:styleId="Footer">
    <w:name w:val="footer"/>
    <w:basedOn w:val="Normal"/>
    <w:link w:val="FooterChar"/>
    <w:uiPriority w:val="99"/>
    <w:unhideWhenUsed/>
    <w:rsid w:val="000A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AA"/>
  </w:style>
  <w:style w:type="paragraph" w:styleId="Revision">
    <w:name w:val="Revision"/>
    <w:hidden/>
    <w:uiPriority w:val="99"/>
    <w:semiHidden/>
    <w:rsid w:val="00CF1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nlii.org/mb/mbhab?origLang=en&amp;noCach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2893</Characters>
  <Application>Microsoft Office Word</Application>
  <DocSecurity>0</DocSecurity>
  <PresentationFormat>15|.DOCX</PresentationFormat>
  <Lines>55</Lines>
  <Paragraphs>28</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Kalra, Khushi</dc:creator>
  <cp:keywords/>
  <dc:description/>
  <cp:lastModifiedBy>Leones, Flordeliza</cp:lastModifiedBy>
  <cp:revision>2</cp:revision>
  <dcterms:created xsi:type="dcterms:W3CDTF">2025-04-02T14:54:00Z</dcterms:created>
  <dcterms:modified xsi:type="dcterms:W3CDTF">2025-04-02T14:54:00Z</dcterms:modified>
</cp:coreProperties>
</file>