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BE7" w:rsidRPr="00F77D95" w:rsidRDefault="00F77D95" w:rsidP="00121E11">
      <w:pPr>
        <w:jc w:val="center"/>
        <w:rPr>
          <w:rFonts w:ascii="Arial Narrow" w:hAnsi="Arial Narrow" w:cs="Arial"/>
          <w:b/>
          <w:bCs/>
          <w:sz w:val="40"/>
          <w:szCs w:val="30"/>
          <w:lang w:val="fr-CA"/>
        </w:rPr>
      </w:pPr>
      <w:bookmarkStart w:id="0" w:name="_GoBack"/>
      <w:bookmarkEnd w:id="0"/>
      <w:r w:rsidRPr="00F77D95">
        <w:rPr>
          <w:rFonts w:ascii="Arial Narrow" w:hAnsi="Arial Narrow" w:cs="Arial"/>
          <w:b/>
          <w:bCs/>
          <w:sz w:val="40"/>
          <w:szCs w:val="30"/>
          <w:lang w:val="fr-CA"/>
        </w:rPr>
        <w:t>REGISTRE DE SURVEILLANCE DES PRATIQUES DU PERSONNEL</w:t>
      </w:r>
    </w:p>
    <w:p w:rsidR="00E75BE7" w:rsidRPr="00A3709A" w:rsidRDefault="00F77D95" w:rsidP="00E75BE7">
      <w:pPr>
        <w:rPr>
          <w:rFonts w:ascii="Arial Narrow" w:hAnsi="Arial Narrow" w:cs="Arial"/>
          <w:b/>
          <w:bCs/>
          <w:sz w:val="24"/>
          <w:szCs w:val="30"/>
          <w:lang w:val="fr-CA"/>
        </w:rPr>
      </w:pPr>
      <w:r w:rsidRPr="00A3709A">
        <w:rPr>
          <w:rFonts w:ascii="Arial Narrow" w:hAnsi="Arial Narrow" w:cs="Arial"/>
          <w:b/>
          <w:bCs/>
          <w:sz w:val="24"/>
          <w:szCs w:val="30"/>
          <w:lang w:val="fr-CA"/>
        </w:rPr>
        <w:t>Directives</w:t>
      </w:r>
      <w:r w:rsidR="00E75BE7" w:rsidRPr="00A3709A">
        <w:rPr>
          <w:rFonts w:ascii="Arial Narrow" w:hAnsi="Arial Narrow" w:cs="Arial"/>
          <w:b/>
          <w:bCs/>
          <w:sz w:val="24"/>
          <w:szCs w:val="30"/>
          <w:lang w:val="fr-CA"/>
        </w:rPr>
        <w:t>:</w:t>
      </w:r>
    </w:p>
    <w:p w:rsidR="00B41574" w:rsidRDefault="00F77D95" w:rsidP="00B41574">
      <w:pPr>
        <w:rPr>
          <w:rFonts w:ascii="Arial Narrow" w:hAnsi="Arial Narrow" w:cs="Arial"/>
          <w:b/>
          <w:bCs/>
          <w:sz w:val="24"/>
          <w:szCs w:val="30"/>
          <w:lang w:val="fr-CA"/>
        </w:rPr>
      </w:pPr>
      <w:bookmarkStart w:id="1" w:name="lt_pId423"/>
      <w:r w:rsidRPr="00F77D95">
        <w:rPr>
          <w:rFonts w:ascii="Arial Narrow" w:hAnsi="Arial Narrow" w:cs="Arial"/>
          <w:b/>
          <w:bCs/>
          <w:sz w:val="24"/>
          <w:szCs w:val="30"/>
          <w:lang w:val="fr-CA"/>
        </w:rPr>
        <w:t xml:space="preserve">Procédure de surveillance: [chaque jour] </w:t>
      </w:r>
      <w:r w:rsidRPr="00F77D95">
        <w:rPr>
          <w:rFonts w:ascii="Arial Narrow" w:hAnsi="Arial Narrow" w:cs="Arial"/>
          <w:bCs/>
          <w:sz w:val="24"/>
          <w:szCs w:val="30"/>
          <w:lang w:val="fr-CA"/>
        </w:rPr>
        <w:t>pendant la production, le surveillant désigné observe si chaque obligation est respectée.</w:t>
      </w:r>
      <w:bookmarkEnd w:id="1"/>
      <w:r w:rsidR="00B41574" w:rsidRPr="00B41574">
        <w:rPr>
          <w:rFonts w:ascii="Arial Narrow" w:hAnsi="Arial Narrow" w:cs="Arial"/>
          <w:b/>
          <w:bCs/>
          <w:sz w:val="24"/>
          <w:szCs w:val="30"/>
          <w:lang w:val="fr-CA"/>
        </w:rPr>
        <w:t xml:space="preserve"> </w:t>
      </w:r>
    </w:p>
    <w:p w:rsidR="00E75BE7" w:rsidRPr="00B41574" w:rsidRDefault="00B41574" w:rsidP="00B41574">
      <w:pPr>
        <w:rPr>
          <w:rFonts w:ascii="Arial Narrow" w:hAnsi="Arial Narrow" w:cs="Arial"/>
          <w:bCs/>
          <w:sz w:val="24"/>
          <w:szCs w:val="30"/>
          <w:lang w:val="fr-CA"/>
        </w:rPr>
      </w:pPr>
      <w:r w:rsidRPr="00F77D95">
        <w:rPr>
          <w:rFonts w:ascii="Arial Narrow" w:hAnsi="Arial Narrow" w:cs="Arial"/>
          <w:b/>
          <w:bCs/>
          <w:sz w:val="24"/>
          <w:szCs w:val="30"/>
          <w:lang w:val="fr-CA"/>
        </w:rPr>
        <w:t>Cochez la case si le point est OK ou SATISFAISANT. Inscrivez un X dans la case si quelque chose est INSATISFAISANT.</w:t>
      </w:r>
      <w:bookmarkStart w:id="2" w:name="lt_pId426"/>
      <w:r>
        <w:rPr>
          <w:rFonts w:ascii="Arial Narrow" w:hAnsi="Arial Narrow" w:cs="Arial"/>
          <w:b/>
          <w:bCs/>
          <w:sz w:val="24"/>
          <w:szCs w:val="30"/>
          <w:lang w:val="fr-CA"/>
        </w:rPr>
        <w:t xml:space="preserve"> Mesures correctives</w:t>
      </w:r>
      <w:r w:rsidRPr="00F77D95">
        <w:rPr>
          <w:rFonts w:ascii="Arial Narrow" w:hAnsi="Arial Narrow" w:cs="Arial"/>
          <w:b/>
          <w:bCs/>
          <w:sz w:val="24"/>
          <w:szCs w:val="30"/>
          <w:lang w:val="fr-CA"/>
        </w:rPr>
        <w:t xml:space="preserve">: </w:t>
      </w:r>
      <w:r w:rsidRPr="00F77D95">
        <w:rPr>
          <w:rFonts w:ascii="Arial Narrow" w:hAnsi="Arial Narrow" w:cs="Arial"/>
          <w:bCs/>
          <w:sz w:val="24"/>
          <w:szCs w:val="30"/>
          <w:lang w:val="fr-CA"/>
        </w:rPr>
        <w:t>Si des obligations ne sont pas respectées, le surveillant prend des mesures correctives (redonne des consignes, donne un avertissement oral) et les inscrit sur ce formulaire.</w:t>
      </w:r>
      <w:bookmarkEnd w:id="2"/>
    </w:p>
    <w:tbl>
      <w:tblPr>
        <w:tblStyle w:val="TableGrid"/>
        <w:tblW w:w="10185" w:type="dxa"/>
        <w:tblLook w:val="04A0" w:firstRow="1" w:lastRow="0" w:firstColumn="1" w:lastColumn="0" w:noHBand="0" w:noVBand="1"/>
      </w:tblPr>
      <w:tblGrid>
        <w:gridCol w:w="491"/>
        <w:gridCol w:w="4743"/>
        <w:gridCol w:w="781"/>
        <w:gridCol w:w="741"/>
        <w:gridCol w:w="677"/>
        <w:gridCol w:w="731"/>
        <w:gridCol w:w="667"/>
        <w:gridCol w:w="687"/>
        <w:gridCol w:w="667"/>
      </w:tblGrid>
      <w:tr w:rsidR="00F77D95" w:rsidRPr="00E75BE7" w:rsidTr="00B41574">
        <w:trPr>
          <w:trHeight w:val="254"/>
        </w:trPr>
        <w:tc>
          <w:tcPr>
            <w:tcW w:w="5382" w:type="dxa"/>
            <w:gridSpan w:val="2"/>
          </w:tcPr>
          <w:p w:rsidR="00E00375" w:rsidRPr="00E75BE7" w:rsidRDefault="00F77D95" w:rsidP="00B4157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Obligation</w:t>
            </w:r>
            <w:r w:rsidR="00E00375" w:rsidRPr="00E75BE7">
              <w:rPr>
                <w:rFonts w:ascii="Arial Narrow" w:hAnsi="Arial Narrow" w:cs="Arial"/>
                <w:b/>
                <w:sz w:val="24"/>
                <w:szCs w:val="24"/>
              </w:rPr>
              <w:t xml:space="preserve">                                                               </w:t>
            </w:r>
            <w:r w:rsidR="00E00375">
              <w:rPr>
                <w:rFonts w:ascii="Arial Narrow" w:hAnsi="Arial Narrow" w:cs="Arial"/>
                <w:b/>
                <w:sz w:val="24"/>
                <w:szCs w:val="24"/>
              </w:rPr>
              <w:t xml:space="preserve">                       </w:t>
            </w:r>
            <w:r w:rsidR="00E00375" w:rsidRPr="00E75BE7">
              <w:rPr>
                <w:rFonts w:ascii="Arial Narrow" w:hAnsi="Arial Narrow" w:cs="Arial"/>
                <w:b/>
                <w:sz w:val="24"/>
                <w:szCs w:val="24"/>
              </w:rPr>
              <w:t xml:space="preserve"> Date:</w:t>
            </w:r>
          </w:p>
        </w:tc>
        <w:tc>
          <w:tcPr>
            <w:tcW w:w="782" w:type="dxa"/>
          </w:tcPr>
          <w:p w:rsidR="00E00375" w:rsidRPr="00E75BE7" w:rsidRDefault="00F77D95" w:rsidP="00B41574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</w:rPr>
              <w:t>Lundi</w:t>
            </w:r>
            <w:proofErr w:type="spellEnd"/>
          </w:p>
        </w:tc>
        <w:tc>
          <w:tcPr>
            <w:tcW w:w="666" w:type="dxa"/>
          </w:tcPr>
          <w:p w:rsidR="00E00375" w:rsidRPr="00E75BE7" w:rsidRDefault="00F77D95" w:rsidP="00B41574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Mardi</w:t>
            </w:r>
          </w:p>
        </w:tc>
        <w:tc>
          <w:tcPr>
            <w:tcW w:w="680" w:type="dxa"/>
          </w:tcPr>
          <w:p w:rsidR="00E00375" w:rsidRPr="00E75BE7" w:rsidRDefault="00F77D95" w:rsidP="00B41574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Mer.</w:t>
            </w:r>
          </w:p>
        </w:tc>
        <w:tc>
          <w:tcPr>
            <w:tcW w:w="669" w:type="dxa"/>
          </w:tcPr>
          <w:p w:rsidR="00E00375" w:rsidRPr="00E75BE7" w:rsidRDefault="00F77D95" w:rsidP="00B41574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</w:rPr>
              <w:t>Jeudi</w:t>
            </w:r>
            <w:proofErr w:type="spellEnd"/>
          </w:p>
        </w:tc>
        <w:tc>
          <w:tcPr>
            <w:tcW w:w="669" w:type="dxa"/>
          </w:tcPr>
          <w:p w:rsidR="00E00375" w:rsidRPr="00E75BE7" w:rsidRDefault="00F77D95" w:rsidP="00B41574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Ven.</w:t>
            </w:r>
          </w:p>
        </w:tc>
        <w:tc>
          <w:tcPr>
            <w:tcW w:w="669" w:type="dxa"/>
          </w:tcPr>
          <w:p w:rsidR="00E00375" w:rsidRPr="00E75BE7" w:rsidRDefault="00F77D95" w:rsidP="00B41574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Sam.</w:t>
            </w:r>
          </w:p>
        </w:tc>
        <w:tc>
          <w:tcPr>
            <w:tcW w:w="668" w:type="dxa"/>
          </w:tcPr>
          <w:p w:rsidR="00E00375" w:rsidRPr="00E75BE7" w:rsidRDefault="00F77D95" w:rsidP="00B41574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Dim.</w:t>
            </w:r>
          </w:p>
        </w:tc>
      </w:tr>
      <w:tr w:rsidR="00F77D95" w:rsidRPr="00A3709A" w:rsidTr="00B41574">
        <w:trPr>
          <w:trHeight w:val="595"/>
        </w:trPr>
        <w:tc>
          <w:tcPr>
            <w:tcW w:w="491" w:type="dxa"/>
          </w:tcPr>
          <w:p w:rsidR="00E00375" w:rsidRPr="00E75BE7" w:rsidRDefault="00E00375" w:rsidP="00B41574">
            <w:pPr>
              <w:spacing w:line="276" w:lineRule="auto"/>
              <w:jc w:val="right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E75BE7">
              <w:rPr>
                <w:rFonts w:ascii="Arial Narrow" w:hAnsi="Arial Narrow" w:cs="Arial"/>
                <w:i/>
                <w:sz w:val="24"/>
                <w:szCs w:val="24"/>
              </w:rPr>
              <w:t>1.</w:t>
            </w:r>
          </w:p>
        </w:tc>
        <w:tc>
          <w:tcPr>
            <w:tcW w:w="4891" w:type="dxa"/>
          </w:tcPr>
          <w:p w:rsidR="00E00375" w:rsidRPr="00F77D95" w:rsidRDefault="00F77D95" w:rsidP="00B41574">
            <w:pPr>
              <w:spacing w:line="276" w:lineRule="auto"/>
              <w:rPr>
                <w:rFonts w:ascii="Arial Narrow" w:hAnsi="Arial Narrow" w:cs="Arial"/>
                <w:i/>
                <w:sz w:val="24"/>
                <w:szCs w:val="24"/>
                <w:lang w:val="fr-CA"/>
              </w:rPr>
            </w:pPr>
            <w:bookmarkStart w:id="3" w:name="lt_pId436"/>
            <w:r w:rsidRPr="00F77D95">
              <w:rPr>
                <w:rFonts w:ascii="Arial Narrow" w:hAnsi="Arial Narrow" w:cs="Arial"/>
                <w:i/>
                <w:sz w:val="24"/>
                <w:szCs w:val="24"/>
                <w:lang w:val="fr-CA"/>
              </w:rPr>
              <w:t>Les employés sont propres à leur arrivée au travail et observent de bonnes pratiques d’hygiène personnelle au travail.</w:t>
            </w:r>
            <w:bookmarkEnd w:id="3"/>
            <w:r w:rsidRPr="00F77D95">
              <w:rPr>
                <w:rFonts w:ascii="Arial Narrow" w:hAnsi="Arial Narrow" w:cs="Arial"/>
                <w:i/>
                <w:sz w:val="24"/>
                <w:szCs w:val="24"/>
                <w:lang w:val="fr-CA"/>
              </w:rPr>
              <w:t xml:space="preserve"> P. ex., interdiction de manger, boire, fumer ou mâcher de la gomme</w:t>
            </w:r>
          </w:p>
        </w:tc>
        <w:tc>
          <w:tcPr>
            <w:tcW w:w="782" w:type="dxa"/>
          </w:tcPr>
          <w:p w:rsidR="00E00375" w:rsidRPr="00F77D95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6" w:type="dxa"/>
          </w:tcPr>
          <w:p w:rsidR="00E00375" w:rsidRPr="00F77D95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80" w:type="dxa"/>
          </w:tcPr>
          <w:p w:rsidR="00E00375" w:rsidRPr="00F77D95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9" w:type="dxa"/>
          </w:tcPr>
          <w:p w:rsidR="00E00375" w:rsidRPr="00F77D95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9" w:type="dxa"/>
          </w:tcPr>
          <w:p w:rsidR="00E00375" w:rsidRPr="00F77D95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9" w:type="dxa"/>
          </w:tcPr>
          <w:p w:rsidR="00E00375" w:rsidRPr="00F77D95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8" w:type="dxa"/>
          </w:tcPr>
          <w:p w:rsidR="00E00375" w:rsidRPr="00F77D95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</w:tr>
      <w:tr w:rsidR="00F77D95" w:rsidRPr="00A3709A" w:rsidTr="00B41574">
        <w:trPr>
          <w:trHeight w:val="295"/>
        </w:trPr>
        <w:tc>
          <w:tcPr>
            <w:tcW w:w="491" w:type="dxa"/>
          </w:tcPr>
          <w:p w:rsidR="00E00375" w:rsidRPr="00E75BE7" w:rsidRDefault="00E00375" w:rsidP="00B41574">
            <w:pPr>
              <w:spacing w:line="276" w:lineRule="auto"/>
              <w:jc w:val="right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E75BE7">
              <w:rPr>
                <w:rFonts w:ascii="Arial Narrow" w:hAnsi="Arial Narrow" w:cs="Arial"/>
                <w:i/>
                <w:sz w:val="24"/>
                <w:szCs w:val="24"/>
              </w:rPr>
              <w:t>2.</w:t>
            </w:r>
          </w:p>
        </w:tc>
        <w:tc>
          <w:tcPr>
            <w:tcW w:w="4891" w:type="dxa"/>
          </w:tcPr>
          <w:p w:rsidR="00E00375" w:rsidRPr="00F77D95" w:rsidRDefault="00F77D95" w:rsidP="00B41574">
            <w:pPr>
              <w:spacing w:line="276" w:lineRule="auto"/>
              <w:rPr>
                <w:rFonts w:ascii="Arial Narrow" w:hAnsi="Arial Narrow" w:cs="Arial"/>
                <w:i/>
                <w:sz w:val="24"/>
                <w:szCs w:val="24"/>
                <w:lang w:val="fr-CA"/>
              </w:rPr>
            </w:pPr>
            <w:bookmarkStart w:id="4" w:name="lt_pId439"/>
            <w:r w:rsidRPr="00F77D95">
              <w:rPr>
                <w:rFonts w:ascii="Arial Narrow" w:hAnsi="Arial Narrow" w:cs="Arial"/>
                <w:i/>
                <w:iCs/>
                <w:sz w:val="24"/>
                <w:szCs w:val="24"/>
                <w:lang w:val="fr-CA"/>
              </w:rPr>
              <w:t>Pas de verre dans l’installation.</w:t>
            </w:r>
            <w:bookmarkEnd w:id="4"/>
          </w:p>
        </w:tc>
        <w:tc>
          <w:tcPr>
            <w:tcW w:w="782" w:type="dxa"/>
          </w:tcPr>
          <w:p w:rsidR="00E00375" w:rsidRPr="00F77D95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6" w:type="dxa"/>
          </w:tcPr>
          <w:p w:rsidR="00E00375" w:rsidRPr="00F77D95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80" w:type="dxa"/>
          </w:tcPr>
          <w:p w:rsidR="00E00375" w:rsidRPr="00F77D95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9" w:type="dxa"/>
          </w:tcPr>
          <w:p w:rsidR="00E00375" w:rsidRPr="00F77D95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9" w:type="dxa"/>
          </w:tcPr>
          <w:p w:rsidR="00E00375" w:rsidRPr="00F77D95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9" w:type="dxa"/>
          </w:tcPr>
          <w:p w:rsidR="00E00375" w:rsidRPr="00F77D95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8" w:type="dxa"/>
          </w:tcPr>
          <w:p w:rsidR="00E00375" w:rsidRPr="00F77D95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</w:tr>
      <w:tr w:rsidR="00F77D95" w:rsidRPr="00A3709A" w:rsidTr="00B41574">
        <w:trPr>
          <w:trHeight w:val="595"/>
        </w:trPr>
        <w:tc>
          <w:tcPr>
            <w:tcW w:w="491" w:type="dxa"/>
          </w:tcPr>
          <w:p w:rsidR="00E00375" w:rsidRPr="00E75BE7" w:rsidRDefault="00E00375" w:rsidP="00B41574">
            <w:pPr>
              <w:spacing w:line="276" w:lineRule="auto"/>
              <w:jc w:val="right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E75BE7">
              <w:rPr>
                <w:rFonts w:ascii="Arial Narrow" w:hAnsi="Arial Narrow" w:cs="Arial"/>
                <w:i/>
                <w:sz w:val="24"/>
                <w:szCs w:val="24"/>
              </w:rPr>
              <w:t>3.</w:t>
            </w:r>
          </w:p>
        </w:tc>
        <w:tc>
          <w:tcPr>
            <w:tcW w:w="4891" w:type="dxa"/>
          </w:tcPr>
          <w:p w:rsidR="00E00375" w:rsidRPr="00672C20" w:rsidRDefault="00672C20" w:rsidP="00B41574">
            <w:pPr>
              <w:spacing w:line="276" w:lineRule="auto"/>
              <w:rPr>
                <w:rFonts w:ascii="Arial Narrow" w:hAnsi="Arial Narrow" w:cs="Arial"/>
                <w:i/>
                <w:sz w:val="24"/>
                <w:szCs w:val="24"/>
                <w:lang w:val="fr-CA"/>
              </w:rPr>
            </w:pPr>
            <w:bookmarkStart w:id="5" w:name="lt_pId441"/>
            <w:r w:rsidRPr="00672C20">
              <w:rPr>
                <w:rFonts w:ascii="Arial Narrow" w:hAnsi="Arial Narrow" w:cs="Arial"/>
                <w:i/>
                <w:iCs/>
                <w:sz w:val="24"/>
                <w:szCs w:val="24"/>
                <w:lang w:val="fr-CA"/>
              </w:rPr>
              <w:t>Le personnel observe les procédures de lavage des mains et se lave les mains fréquemment avant de pénétrer dans l’aire de transformation ou lorsque les mains sont contaminées.</w:t>
            </w:r>
            <w:bookmarkEnd w:id="5"/>
          </w:p>
        </w:tc>
        <w:tc>
          <w:tcPr>
            <w:tcW w:w="782" w:type="dxa"/>
          </w:tcPr>
          <w:p w:rsidR="00E00375" w:rsidRPr="00672C20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6" w:type="dxa"/>
          </w:tcPr>
          <w:p w:rsidR="00E00375" w:rsidRPr="00672C20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80" w:type="dxa"/>
          </w:tcPr>
          <w:p w:rsidR="00E00375" w:rsidRPr="00672C20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9" w:type="dxa"/>
          </w:tcPr>
          <w:p w:rsidR="00E00375" w:rsidRPr="00672C20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9" w:type="dxa"/>
          </w:tcPr>
          <w:p w:rsidR="00E00375" w:rsidRPr="00672C20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9" w:type="dxa"/>
          </w:tcPr>
          <w:p w:rsidR="00E00375" w:rsidRPr="00672C20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8" w:type="dxa"/>
          </w:tcPr>
          <w:p w:rsidR="00E00375" w:rsidRPr="00672C20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</w:tr>
      <w:tr w:rsidR="00F77D95" w:rsidRPr="00672C20" w:rsidTr="00B41574">
        <w:trPr>
          <w:trHeight w:val="595"/>
        </w:trPr>
        <w:tc>
          <w:tcPr>
            <w:tcW w:w="491" w:type="dxa"/>
          </w:tcPr>
          <w:p w:rsidR="00E00375" w:rsidRPr="00E75BE7" w:rsidRDefault="00E00375" w:rsidP="00B41574">
            <w:pPr>
              <w:spacing w:line="276" w:lineRule="auto"/>
              <w:jc w:val="right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E75BE7">
              <w:rPr>
                <w:rFonts w:ascii="Arial Narrow" w:hAnsi="Arial Narrow" w:cs="Arial"/>
                <w:i/>
                <w:sz w:val="24"/>
                <w:szCs w:val="24"/>
              </w:rPr>
              <w:t>4.</w:t>
            </w:r>
          </w:p>
        </w:tc>
        <w:tc>
          <w:tcPr>
            <w:tcW w:w="4891" w:type="dxa"/>
          </w:tcPr>
          <w:p w:rsidR="00E00375" w:rsidRPr="00672C20" w:rsidRDefault="00672C20" w:rsidP="00B41574">
            <w:pPr>
              <w:spacing w:line="276" w:lineRule="auto"/>
              <w:rPr>
                <w:rFonts w:ascii="Arial Narrow" w:hAnsi="Arial Narrow" w:cs="Arial"/>
                <w:i/>
                <w:sz w:val="24"/>
                <w:szCs w:val="24"/>
                <w:lang w:val="fr-CA"/>
              </w:rPr>
            </w:pPr>
            <w:bookmarkStart w:id="6" w:name="lt_pId443"/>
            <w:r w:rsidRPr="00672C20">
              <w:rPr>
                <w:rFonts w:ascii="Arial Narrow" w:hAnsi="Arial Narrow" w:cs="Arial"/>
                <w:i/>
                <w:iCs/>
                <w:sz w:val="24"/>
                <w:szCs w:val="24"/>
                <w:lang w:val="fr-CA"/>
              </w:rPr>
              <w:t>Le personnel porte des vêtements désignés, en bon état, et observe les procédures liées aux vêtements, aux chaussures et aux coiffures.</w:t>
            </w:r>
            <w:bookmarkEnd w:id="6"/>
            <w:r w:rsidRPr="00672C20">
              <w:rPr>
                <w:rFonts w:ascii="Arial Narrow" w:hAnsi="Arial Narrow" w:cs="Arial"/>
                <w:i/>
                <w:iCs/>
                <w:sz w:val="24"/>
                <w:szCs w:val="24"/>
                <w:lang w:val="fr-CA"/>
              </w:rPr>
              <w:t xml:space="preserve"> P. ex., résille, chaussures propres.</w:t>
            </w:r>
          </w:p>
        </w:tc>
        <w:tc>
          <w:tcPr>
            <w:tcW w:w="782" w:type="dxa"/>
          </w:tcPr>
          <w:p w:rsidR="00E00375" w:rsidRPr="00672C20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6" w:type="dxa"/>
          </w:tcPr>
          <w:p w:rsidR="00E00375" w:rsidRPr="00672C20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80" w:type="dxa"/>
          </w:tcPr>
          <w:p w:rsidR="00E00375" w:rsidRPr="00672C20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9" w:type="dxa"/>
          </w:tcPr>
          <w:p w:rsidR="00E00375" w:rsidRPr="00672C20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9" w:type="dxa"/>
          </w:tcPr>
          <w:p w:rsidR="00E00375" w:rsidRPr="00672C20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9" w:type="dxa"/>
          </w:tcPr>
          <w:p w:rsidR="00E00375" w:rsidRPr="00672C20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8" w:type="dxa"/>
          </w:tcPr>
          <w:p w:rsidR="00E00375" w:rsidRPr="00672C20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</w:tr>
      <w:tr w:rsidR="00F77D95" w:rsidRPr="00A3709A" w:rsidTr="00B41574">
        <w:trPr>
          <w:trHeight w:val="595"/>
        </w:trPr>
        <w:tc>
          <w:tcPr>
            <w:tcW w:w="491" w:type="dxa"/>
          </w:tcPr>
          <w:p w:rsidR="00E00375" w:rsidRPr="00E75BE7" w:rsidRDefault="00E00375" w:rsidP="00B41574">
            <w:pPr>
              <w:spacing w:line="276" w:lineRule="auto"/>
              <w:jc w:val="right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E75BE7">
              <w:rPr>
                <w:rFonts w:ascii="Arial Narrow" w:hAnsi="Arial Narrow" w:cs="Arial"/>
                <w:i/>
                <w:sz w:val="24"/>
                <w:szCs w:val="24"/>
              </w:rPr>
              <w:t>5.</w:t>
            </w:r>
          </w:p>
        </w:tc>
        <w:tc>
          <w:tcPr>
            <w:tcW w:w="4891" w:type="dxa"/>
          </w:tcPr>
          <w:p w:rsidR="00E00375" w:rsidRPr="00672C20" w:rsidRDefault="00672C20" w:rsidP="00B41574">
            <w:pPr>
              <w:spacing w:line="276" w:lineRule="auto"/>
              <w:rPr>
                <w:rFonts w:ascii="Arial Narrow" w:hAnsi="Arial Narrow" w:cs="Arial"/>
                <w:i/>
                <w:sz w:val="24"/>
                <w:szCs w:val="24"/>
                <w:lang w:val="fr-CA"/>
              </w:rPr>
            </w:pPr>
            <w:r w:rsidRPr="00672C20">
              <w:rPr>
                <w:rFonts w:ascii="Arial Narrow" w:hAnsi="Arial Narrow" w:cs="Arial"/>
                <w:i/>
                <w:iCs/>
                <w:sz w:val="24"/>
                <w:szCs w:val="24"/>
                <w:lang w:val="fr-CA"/>
              </w:rPr>
              <w:t>Le personnel signale à la direction toute blessure subie au travail et la couvre pour éviter une contamination croisée.</w:t>
            </w:r>
          </w:p>
        </w:tc>
        <w:tc>
          <w:tcPr>
            <w:tcW w:w="782" w:type="dxa"/>
          </w:tcPr>
          <w:p w:rsidR="00E00375" w:rsidRPr="00672C20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6" w:type="dxa"/>
          </w:tcPr>
          <w:p w:rsidR="00E00375" w:rsidRPr="00672C20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80" w:type="dxa"/>
          </w:tcPr>
          <w:p w:rsidR="00E00375" w:rsidRPr="00672C20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9" w:type="dxa"/>
          </w:tcPr>
          <w:p w:rsidR="00E00375" w:rsidRPr="00672C20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9" w:type="dxa"/>
          </w:tcPr>
          <w:p w:rsidR="00E00375" w:rsidRPr="00672C20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9" w:type="dxa"/>
          </w:tcPr>
          <w:p w:rsidR="00E00375" w:rsidRPr="00672C20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8" w:type="dxa"/>
          </w:tcPr>
          <w:p w:rsidR="00E00375" w:rsidRPr="00672C20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</w:tr>
      <w:tr w:rsidR="00F77D95" w:rsidRPr="00A3709A" w:rsidTr="00B41574">
        <w:trPr>
          <w:trHeight w:val="595"/>
        </w:trPr>
        <w:tc>
          <w:tcPr>
            <w:tcW w:w="491" w:type="dxa"/>
          </w:tcPr>
          <w:p w:rsidR="00E00375" w:rsidRPr="00E75BE7" w:rsidRDefault="00E00375" w:rsidP="00B41574">
            <w:pPr>
              <w:spacing w:line="276" w:lineRule="auto"/>
              <w:jc w:val="right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E75BE7">
              <w:rPr>
                <w:rFonts w:ascii="Arial Narrow" w:hAnsi="Arial Narrow" w:cs="Arial"/>
                <w:i/>
                <w:sz w:val="24"/>
                <w:szCs w:val="24"/>
              </w:rPr>
              <w:t>6.</w:t>
            </w:r>
          </w:p>
        </w:tc>
        <w:tc>
          <w:tcPr>
            <w:tcW w:w="4891" w:type="dxa"/>
          </w:tcPr>
          <w:p w:rsidR="00E00375" w:rsidRPr="00B41574" w:rsidRDefault="00B41574" w:rsidP="00B41574">
            <w:pPr>
              <w:spacing w:line="276" w:lineRule="auto"/>
              <w:rPr>
                <w:rFonts w:ascii="Arial Narrow" w:hAnsi="Arial Narrow" w:cs="Arial"/>
                <w:i/>
                <w:sz w:val="24"/>
                <w:szCs w:val="24"/>
                <w:lang w:val="fr-CA"/>
              </w:rPr>
            </w:pPr>
            <w:bookmarkStart w:id="7" w:name="lt_pId448"/>
            <w:r w:rsidRPr="00B41574">
              <w:rPr>
                <w:rFonts w:ascii="Arial Narrow" w:hAnsi="Arial Narrow" w:cs="Arial"/>
                <w:i/>
                <w:iCs/>
                <w:sz w:val="24"/>
                <w:szCs w:val="24"/>
                <w:lang w:val="fr-CA"/>
              </w:rPr>
              <w:t>Le personnel ayant une maladie transmissible par les aliments ne manipule pas d’aliments et ne travaille pas dans l’aire de production.</w:t>
            </w:r>
            <w:bookmarkEnd w:id="7"/>
          </w:p>
        </w:tc>
        <w:tc>
          <w:tcPr>
            <w:tcW w:w="782" w:type="dxa"/>
          </w:tcPr>
          <w:p w:rsidR="00E00375" w:rsidRPr="00B41574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6" w:type="dxa"/>
          </w:tcPr>
          <w:p w:rsidR="00E00375" w:rsidRPr="00B41574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80" w:type="dxa"/>
          </w:tcPr>
          <w:p w:rsidR="00E00375" w:rsidRPr="00B41574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9" w:type="dxa"/>
          </w:tcPr>
          <w:p w:rsidR="00E00375" w:rsidRPr="00B41574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9" w:type="dxa"/>
          </w:tcPr>
          <w:p w:rsidR="00E00375" w:rsidRPr="00B41574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9" w:type="dxa"/>
          </w:tcPr>
          <w:p w:rsidR="00E00375" w:rsidRPr="00B41574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8" w:type="dxa"/>
          </w:tcPr>
          <w:p w:rsidR="00E00375" w:rsidRPr="00B41574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</w:tr>
      <w:tr w:rsidR="00F77D95" w:rsidRPr="00A3709A" w:rsidTr="00B41574">
        <w:trPr>
          <w:trHeight w:val="295"/>
        </w:trPr>
        <w:tc>
          <w:tcPr>
            <w:tcW w:w="491" w:type="dxa"/>
          </w:tcPr>
          <w:p w:rsidR="00E00375" w:rsidRPr="00E75BE7" w:rsidRDefault="00E00375" w:rsidP="00B41574">
            <w:pPr>
              <w:spacing w:line="276" w:lineRule="auto"/>
              <w:jc w:val="right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E75BE7">
              <w:rPr>
                <w:rFonts w:ascii="Arial Narrow" w:hAnsi="Arial Narrow" w:cs="Arial"/>
                <w:i/>
                <w:sz w:val="24"/>
                <w:szCs w:val="24"/>
              </w:rPr>
              <w:t>7.</w:t>
            </w:r>
          </w:p>
        </w:tc>
        <w:tc>
          <w:tcPr>
            <w:tcW w:w="4891" w:type="dxa"/>
          </w:tcPr>
          <w:p w:rsidR="00E00375" w:rsidRPr="00B41574" w:rsidRDefault="00B41574" w:rsidP="00B41574">
            <w:pPr>
              <w:spacing w:line="276" w:lineRule="auto"/>
              <w:rPr>
                <w:rFonts w:ascii="Arial Narrow" w:hAnsi="Arial Narrow" w:cs="Arial"/>
                <w:i/>
                <w:sz w:val="24"/>
                <w:szCs w:val="24"/>
                <w:lang w:val="fr-CA"/>
              </w:rPr>
            </w:pPr>
            <w:r w:rsidRPr="00B41574">
              <w:rPr>
                <w:rFonts w:ascii="Arial Narrow" w:hAnsi="Arial Narrow" w:cs="Arial"/>
                <w:i/>
                <w:iCs/>
                <w:sz w:val="24"/>
                <w:szCs w:val="24"/>
                <w:lang w:val="fr-CA"/>
              </w:rPr>
              <w:t>Le personnel suit les consignes de circulation pour éviter une contamination croisée.</w:t>
            </w:r>
          </w:p>
        </w:tc>
        <w:tc>
          <w:tcPr>
            <w:tcW w:w="782" w:type="dxa"/>
          </w:tcPr>
          <w:p w:rsidR="00E00375" w:rsidRPr="00B41574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6" w:type="dxa"/>
          </w:tcPr>
          <w:p w:rsidR="00E00375" w:rsidRPr="00B41574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80" w:type="dxa"/>
          </w:tcPr>
          <w:p w:rsidR="00E00375" w:rsidRPr="00B41574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9" w:type="dxa"/>
          </w:tcPr>
          <w:p w:rsidR="00E00375" w:rsidRPr="00B41574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9" w:type="dxa"/>
          </w:tcPr>
          <w:p w:rsidR="00E00375" w:rsidRPr="00B41574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9" w:type="dxa"/>
          </w:tcPr>
          <w:p w:rsidR="00E00375" w:rsidRPr="00B41574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8" w:type="dxa"/>
          </w:tcPr>
          <w:p w:rsidR="00E00375" w:rsidRPr="00B41574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</w:tr>
      <w:tr w:rsidR="00F77D95" w:rsidRPr="00A3709A" w:rsidTr="00B41574">
        <w:trPr>
          <w:trHeight w:val="295"/>
        </w:trPr>
        <w:tc>
          <w:tcPr>
            <w:tcW w:w="491" w:type="dxa"/>
          </w:tcPr>
          <w:p w:rsidR="00E00375" w:rsidRPr="00E75BE7" w:rsidRDefault="00E00375" w:rsidP="00B41574">
            <w:pPr>
              <w:spacing w:line="276" w:lineRule="auto"/>
              <w:jc w:val="right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E75BE7">
              <w:rPr>
                <w:rFonts w:ascii="Arial Narrow" w:hAnsi="Arial Narrow" w:cs="Arial"/>
                <w:i/>
                <w:sz w:val="24"/>
                <w:szCs w:val="24"/>
              </w:rPr>
              <w:t>8.</w:t>
            </w:r>
          </w:p>
        </w:tc>
        <w:tc>
          <w:tcPr>
            <w:tcW w:w="4891" w:type="dxa"/>
          </w:tcPr>
          <w:p w:rsidR="00E00375" w:rsidRPr="00B41574" w:rsidRDefault="00B41574" w:rsidP="00B41574">
            <w:pPr>
              <w:spacing w:line="276" w:lineRule="auto"/>
              <w:rPr>
                <w:rFonts w:ascii="Arial Narrow" w:hAnsi="Arial Narrow" w:cs="Arial"/>
                <w:i/>
                <w:sz w:val="24"/>
                <w:szCs w:val="24"/>
                <w:lang w:val="fr-CA"/>
              </w:rPr>
            </w:pPr>
            <w:r w:rsidRPr="00B41574">
              <w:rPr>
                <w:rFonts w:ascii="Arial Narrow" w:hAnsi="Arial Narrow" w:cs="Arial"/>
                <w:i/>
                <w:iCs/>
                <w:sz w:val="24"/>
                <w:szCs w:val="24"/>
                <w:lang w:val="fr-CA"/>
              </w:rPr>
              <w:t>L’accès des visiteurs à l’installation est contrôlé.</w:t>
            </w:r>
          </w:p>
        </w:tc>
        <w:tc>
          <w:tcPr>
            <w:tcW w:w="782" w:type="dxa"/>
          </w:tcPr>
          <w:p w:rsidR="00E00375" w:rsidRPr="00B41574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6" w:type="dxa"/>
          </w:tcPr>
          <w:p w:rsidR="00E00375" w:rsidRPr="00B41574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80" w:type="dxa"/>
          </w:tcPr>
          <w:p w:rsidR="00E00375" w:rsidRPr="00B41574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9" w:type="dxa"/>
          </w:tcPr>
          <w:p w:rsidR="00E00375" w:rsidRPr="00B41574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9" w:type="dxa"/>
          </w:tcPr>
          <w:p w:rsidR="00E00375" w:rsidRPr="00B41574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9" w:type="dxa"/>
          </w:tcPr>
          <w:p w:rsidR="00E00375" w:rsidRPr="00B41574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8" w:type="dxa"/>
          </w:tcPr>
          <w:p w:rsidR="00E00375" w:rsidRPr="00B41574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</w:tr>
      <w:tr w:rsidR="00F77D95" w:rsidRPr="00A3709A" w:rsidTr="00B41574">
        <w:trPr>
          <w:trHeight w:val="295"/>
        </w:trPr>
        <w:tc>
          <w:tcPr>
            <w:tcW w:w="491" w:type="dxa"/>
          </w:tcPr>
          <w:p w:rsidR="00E00375" w:rsidRPr="00E75BE7" w:rsidRDefault="00E00375" w:rsidP="00B41574">
            <w:pPr>
              <w:spacing w:line="276" w:lineRule="auto"/>
              <w:jc w:val="right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E75BE7">
              <w:rPr>
                <w:rFonts w:ascii="Arial Narrow" w:hAnsi="Arial Narrow" w:cs="Arial"/>
                <w:i/>
                <w:sz w:val="24"/>
                <w:szCs w:val="24"/>
              </w:rPr>
              <w:t>9.</w:t>
            </w:r>
          </w:p>
        </w:tc>
        <w:tc>
          <w:tcPr>
            <w:tcW w:w="4891" w:type="dxa"/>
          </w:tcPr>
          <w:p w:rsidR="00E00375" w:rsidRPr="00B41574" w:rsidRDefault="00B41574" w:rsidP="00B41574">
            <w:pPr>
              <w:spacing w:line="276" w:lineRule="auto"/>
              <w:rPr>
                <w:rFonts w:ascii="Arial Narrow" w:hAnsi="Arial Narrow" w:cs="Arial"/>
                <w:i/>
                <w:sz w:val="24"/>
                <w:szCs w:val="24"/>
                <w:lang w:val="fr-CA"/>
              </w:rPr>
            </w:pPr>
            <w:r>
              <w:rPr>
                <w:rFonts w:ascii="Lucida Sans" w:eastAsia="Lucida Sans" w:hAnsi="Lucida Sans" w:cs="Lucida Sans"/>
                <w:i/>
                <w:spacing w:val="-6"/>
                <w:sz w:val="18"/>
                <w:lang w:val="fr-CA"/>
              </w:rPr>
              <w:t>L</w:t>
            </w:r>
            <w:r w:rsidRPr="00B41574">
              <w:rPr>
                <w:rFonts w:ascii="Arial Narrow" w:hAnsi="Arial Narrow" w:cs="Arial"/>
                <w:i/>
                <w:iCs/>
                <w:sz w:val="24"/>
                <w:szCs w:val="24"/>
                <w:lang w:val="fr-CA"/>
              </w:rPr>
              <w:t>es visiteurs respectent la politique de pratiques du personnel.</w:t>
            </w:r>
          </w:p>
        </w:tc>
        <w:tc>
          <w:tcPr>
            <w:tcW w:w="782" w:type="dxa"/>
          </w:tcPr>
          <w:p w:rsidR="00E00375" w:rsidRPr="00B41574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6" w:type="dxa"/>
          </w:tcPr>
          <w:p w:rsidR="00E00375" w:rsidRPr="00B41574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80" w:type="dxa"/>
          </w:tcPr>
          <w:p w:rsidR="00E00375" w:rsidRPr="00B41574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9" w:type="dxa"/>
          </w:tcPr>
          <w:p w:rsidR="00E00375" w:rsidRPr="00B41574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9" w:type="dxa"/>
          </w:tcPr>
          <w:p w:rsidR="00E00375" w:rsidRPr="00B41574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9" w:type="dxa"/>
          </w:tcPr>
          <w:p w:rsidR="00E00375" w:rsidRPr="00B41574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8" w:type="dxa"/>
          </w:tcPr>
          <w:p w:rsidR="00E00375" w:rsidRPr="00B41574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</w:tr>
      <w:tr w:rsidR="00F77D95" w:rsidRPr="00A3709A" w:rsidTr="00B41574">
        <w:trPr>
          <w:trHeight w:val="295"/>
        </w:trPr>
        <w:tc>
          <w:tcPr>
            <w:tcW w:w="491" w:type="dxa"/>
          </w:tcPr>
          <w:p w:rsidR="00E00375" w:rsidRPr="00E75BE7" w:rsidRDefault="00E00375" w:rsidP="00B41574">
            <w:pPr>
              <w:spacing w:line="276" w:lineRule="auto"/>
              <w:jc w:val="right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E75BE7">
              <w:rPr>
                <w:rFonts w:ascii="Arial Narrow" w:hAnsi="Arial Narrow" w:cs="Arial"/>
                <w:i/>
                <w:sz w:val="24"/>
                <w:szCs w:val="24"/>
              </w:rPr>
              <w:lastRenderedPageBreak/>
              <w:t>10.</w:t>
            </w:r>
          </w:p>
        </w:tc>
        <w:tc>
          <w:tcPr>
            <w:tcW w:w="4891" w:type="dxa"/>
          </w:tcPr>
          <w:p w:rsidR="00E00375" w:rsidRPr="00B41574" w:rsidRDefault="00B41574" w:rsidP="00B41574">
            <w:pPr>
              <w:spacing w:line="276" w:lineRule="auto"/>
              <w:rPr>
                <w:rFonts w:ascii="Arial Narrow" w:hAnsi="Arial Narrow" w:cs="Arial"/>
                <w:i/>
                <w:sz w:val="24"/>
                <w:szCs w:val="24"/>
                <w:lang w:val="fr-CA"/>
              </w:rPr>
            </w:pPr>
            <w:r w:rsidRPr="00B41574">
              <w:rPr>
                <w:rFonts w:ascii="Arial Narrow" w:hAnsi="Arial Narrow" w:cs="Arial"/>
                <w:i/>
                <w:iCs/>
                <w:sz w:val="24"/>
                <w:szCs w:val="24"/>
                <w:lang w:val="fr-CA"/>
              </w:rPr>
              <w:t>À compléter selon les besoins.</w:t>
            </w:r>
          </w:p>
        </w:tc>
        <w:tc>
          <w:tcPr>
            <w:tcW w:w="782" w:type="dxa"/>
          </w:tcPr>
          <w:p w:rsidR="00E00375" w:rsidRPr="00B41574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6" w:type="dxa"/>
          </w:tcPr>
          <w:p w:rsidR="00E00375" w:rsidRPr="00B41574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80" w:type="dxa"/>
          </w:tcPr>
          <w:p w:rsidR="00E00375" w:rsidRPr="00B41574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9" w:type="dxa"/>
          </w:tcPr>
          <w:p w:rsidR="00E00375" w:rsidRPr="00B41574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9" w:type="dxa"/>
          </w:tcPr>
          <w:p w:rsidR="00E00375" w:rsidRPr="00B41574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9" w:type="dxa"/>
          </w:tcPr>
          <w:p w:rsidR="00E00375" w:rsidRPr="00B41574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68" w:type="dxa"/>
          </w:tcPr>
          <w:p w:rsidR="00E00375" w:rsidRPr="00B41574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</w:tr>
      <w:tr w:rsidR="00F77D95" w:rsidRPr="00E75BE7" w:rsidTr="00B41574">
        <w:trPr>
          <w:trHeight w:val="295"/>
        </w:trPr>
        <w:tc>
          <w:tcPr>
            <w:tcW w:w="491" w:type="dxa"/>
          </w:tcPr>
          <w:p w:rsidR="00E00375" w:rsidRPr="00B41574" w:rsidRDefault="00E00375" w:rsidP="00B41574">
            <w:pPr>
              <w:spacing w:line="276" w:lineRule="auto"/>
              <w:jc w:val="right"/>
              <w:rPr>
                <w:rFonts w:ascii="Arial Narrow" w:hAnsi="Arial Narrow" w:cs="Arial"/>
                <w:i/>
                <w:sz w:val="24"/>
                <w:szCs w:val="24"/>
                <w:lang w:val="fr-CA"/>
              </w:rPr>
            </w:pPr>
          </w:p>
        </w:tc>
        <w:tc>
          <w:tcPr>
            <w:tcW w:w="4891" w:type="dxa"/>
          </w:tcPr>
          <w:p w:rsidR="00E00375" w:rsidRPr="00E75BE7" w:rsidRDefault="00E00375" w:rsidP="00B41574">
            <w:pPr>
              <w:spacing w:line="276" w:lineRule="auto"/>
              <w:rPr>
                <w:rFonts w:ascii="Arial Narrow" w:hAnsi="Arial Narrow" w:cs="Arial"/>
                <w:i/>
                <w:iCs/>
                <w:sz w:val="24"/>
                <w:szCs w:val="24"/>
              </w:rPr>
            </w:pPr>
            <w:proofErr w:type="spellStart"/>
            <w:r w:rsidRPr="00E75BE7">
              <w:rPr>
                <w:rFonts w:ascii="Arial Narrow" w:hAnsi="Arial Narrow" w:cs="Arial"/>
                <w:i/>
                <w:iCs/>
                <w:sz w:val="24"/>
                <w:szCs w:val="24"/>
              </w:rPr>
              <w:t>Initial</w:t>
            </w:r>
            <w:r w:rsidR="00B41574">
              <w:rPr>
                <w:rFonts w:ascii="Arial Narrow" w:hAnsi="Arial Narrow" w:cs="Arial"/>
                <w:i/>
                <w:iCs/>
                <w:sz w:val="24"/>
                <w:szCs w:val="24"/>
              </w:rPr>
              <w:t>e</w:t>
            </w:r>
            <w:r w:rsidRPr="00E75BE7">
              <w:rPr>
                <w:rFonts w:ascii="Arial Narrow" w:hAnsi="Arial Narrow" w:cs="Arial"/>
                <w:i/>
                <w:iCs/>
                <w:sz w:val="24"/>
                <w:szCs w:val="24"/>
              </w:rPr>
              <w:t>s</w:t>
            </w:r>
            <w:proofErr w:type="spellEnd"/>
            <w:r w:rsidRPr="00E75BE7">
              <w:rPr>
                <w:rFonts w:ascii="Arial Narrow" w:hAnsi="Arial Narrow" w:cs="Arial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782" w:type="dxa"/>
          </w:tcPr>
          <w:p w:rsidR="00E00375" w:rsidRPr="00E75BE7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6" w:type="dxa"/>
          </w:tcPr>
          <w:p w:rsidR="00E00375" w:rsidRPr="00E75BE7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E00375" w:rsidRPr="00E75BE7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E00375" w:rsidRPr="00E75BE7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E00375" w:rsidRPr="00E75BE7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E00375" w:rsidRPr="00E75BE7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8" w:type="dxa"/>
          </w:tcPr>
          <w:p w:rsidR="00E00375" w:rsidRPr="00E75BE7" w:rsidRDefault="00E00375" w:rsidP="00B41574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B41574" w:rsidRDefault="00B41574" w:rsidP="00F77D95">
      <w:pPr>
        <w:rPr>
          <w:rFonts w:ascii="Arial Narrow" w:hAnsi="Arial Narrow" w:cs="Arial"/>
          <w:b/>
          <w:bCs/>
          <w:sz w:val="24"/>
          <w:szCs w:val="30"/>
          <w:lang w:val="fr-CA"/>
        </w:rPr>
      </w:pPr>
      <w:bookmarkStart w:id="8" w:name="lt_pId425"/>
    </w:p>
    <w:p w:rsidR="00B41574" w:rsidRPr="00B210D8" w:rsidRDefault="00B41574" w:rsidP="00B210D8">
      <w:pPr>
        <w:widowControl w:val="0"/>
        <w:autoSpaceDE w:val="0"/>
        <w:autoSpaceDN w:val="0"/>
        <w:spacing w:after="0" w:line="240" w:lineRule="auto"/>
        <w:rPr>
          <w:rFonts w:ascii="Arial Narrow" w:eastAsia="Lucida Sans" w:hAnsi="Lucida Sans" w:cs="Lucida Sans"/>
          <w:b/>
          <w:color w:val="0070C0"/>
          <w:sz w:val="30"/>
          <w:lang w:val="fr-CA"/>
        </w:rPr>
      </w:pPr>
      <w:bookmarkStart w:id="9" w:name="lt_pId458"/>
      <w:r w:rsidRPr="00B41574">
        <w:rPr>
          <w:rFonts w:ascii="Arial Narrow" w:eastAsia="Lucida Sans" w:hAnsi="Lucida Sans" w:cs="Lucida Sans"/>
          <w:b/>
          <w:color w:val="0070C0"/>
          <w:sz w:val="30"/>
          <w:lang w:val="fr-CA"/>
        </w:rPr>
        <w:t>Mesures correctives</w:t>
      </w:r>
      <w:bookmarkEnd w:id="9"/>
    </w:p>
    <w:bookmarkEnd w:id="8"/>
    <w:p w:rsidR="00F77D95" w:rsidRPr="00F77D95" w:rsidRDefault="00F77D95" w:rsidP="00F77D95">
      <w:pPr>
        <w:rPr>
          <w:rFonts w:ascii="Arial Narrow" w:hAnsi="Arial Narrow" w:cs="Arial"/>
          <w:bCs/>
          <w:sz w:val="24"/>
          <w:szCs w:val="30"/>
          <w:lang w:val="fr-CA"/>
        </w:rPr>
      </w:pPr>
    </w:p>
    <w:tbl>
      <w:tblPr>
        <w:tblStyle w:val="TableGrid"/>
        <w:tblpPr w:leftFromText="180" w:rightFromText="180" w:vertAnchor="page" w:horzAnchor="margin" w:tblpY="4415"/>
        <w:tblW w:w="10735" w:type="dxa"/>
        <w:tblLook w:val="04A0" w:firstRow="1" w:lastRow="0" w:firstColumn="1" w:lastColumn="0" w:noHBand="0" w:noVBand="1"/>
      </w:tblPr>
      <w:tblGrid>
        <w:gridCol w:w="1360"/>
        <w:gridCol w:w="3435"/>
        <w:gridCol w:w="2835"/>
        <w:gridCol w:w="3105"/>
      </w:tblGrid>
      <w:tr w:rsidR="00B41574" w:rsidTr="00B41574">
        <w:trPr>
          <w:trHeight w:val="273"/>
        </w:trPr>
        <w:tc>
          <w:tcPr>
            <w:tcW w:w="1360" w:type="dxa"/>
          </w:tcPr>
          <w:p w:rsidR="00B41574" w:rsidRDefault="00B41574" w:rsidP="00B415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41574" w:rsidRDefault="00B41574" w:rsidP="00B415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41574" w:rsidRDefault="00B41574" w:rsidP="00B415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41574" w:rsidRDefault="00B41574" w:rsidP="00B415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41574" w:rsidRPr="00B74F8B" w:rsidRDefault="00B41574" w:rsidP="00B415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F8B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3435" w:type="dxa"/>
          </w:tcPr>
          <w:p w:rsidR="00B41574" w:rsidRDefault="00B41574" w:rsidP="00B415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41574" w:rsidRDefault="00B41574" w:rsidP="00B415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41574" w:rsidRDefault="00B41574" w:rsidP="00B415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41574" w:rsidRDefault="00B41574" w:rsidP="00B415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41574" w:rsidRPr="00B74F8B" w:rsidRDefault="00B210D8" w:rsidP="00B415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10D8">
              <w:rPr>
                <w:rFonts w:ascii="Arial" w:hAnsi="Arial" w:cs="Arial"/>
                <w:b/>
                <w:sz w:val="20"/>
                <w:szCs w:val="20"/>
                <w:lang w:val="fr-CA"/>
              </w:rPr>
              <w:t>Écart</w:t>
            </w:r>
          </w:p>
        </w:tc>
        <w:tc>
          <w:tcPr>
            <w:tcW w:w="2835" w:type="dxa"/>
          </w:tcPr>
          <w:p w:rsidR="00B41574" w:rsidRDefault="00B41574" w:rsidP="00B415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41574" w:rsidRDefault="00B41574" w:rsidP="00B415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41574" w:rsidRDefault="00B41574" w:rsidP="00B415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41574" w:rsidRDefault="00B41574" w:rsidP="00B415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41574" w:rsidRPr="00B74F8B" w:rsidRDefault="00B210D8" w:rsidP="00B41574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0" w:name="lt_pId461"/>
            <w:r w:rsidRPr="00B210D8">
              <w:rPr>
                <w:rFonts w:ascii="Arial" w:hAnsi="Arial" w:cs="Arial"/>
                <w:b/>
                <w:sz w:val="20"/>
                <w:szCs w:val="20"/>
                <w:lang w:val="fr-CA"/>
              </w:rPr>
              <w:t>Mesure corrective</w:t>
            </w:r>
            <w:bookmarkEnd w:id="10"/>
          </w:p>
        </w:tc>
        <w:tc>
          <w:tcPr>
            <w:tcW w:w="3105" w:type="dxa"/>
          </w:tcPr>
          <w:p w:rsidR="00B41574" w:rsidRDefault="00B41574" w:rsidP="00B415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41574" w:rsidRDefault="00B41574" w:rsidP="00B415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41574" w:rsidRDefault="00B41574" w:rsidP="00B415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41574" w:rsidRDefault="00B41574" w:rsidP="00B415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41574" w:rsidRPr="00B74F8B" w:rsidRDefault="00B210D8" w:rsidP="00B41574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1" w:name="lt_pId462"/>
            <w:r w:rsidRPr="00B210D8">
              <w:rPr>
                <w:rFonts w:ascii="Arial" w:hAnsi="Arial" w:cs="Arial"/>
                <w:b/>
                <w:sz w:val="20"/>
                <w:szCs w:val="20"/>
                <w:lang w:val="fr-CA"/>
              </w:rPr>
              <w:t>Corrigé par:</w:t>
            </w:r>
            <w:bookmarkEnd w:id="11"/>
          </w:p>
        </w:tc>
      </w:tr>
      <w:tr w:rsidR="00B41574" w:rsidTr="00B41574">
        <w:trPr>
          <w:trHeight w:val="273"/>
        </w:trPr>
        <w:tc>
          <w:tcPr>
            <w:tcW w:w="1360" w:type="dxa"/>
          </w:tcPr>
          <w:p w:rsidR="00B41574" w:rsidRPr="00B74F8B" w:rsidRDefault="00B41574" w:rsidP="00B415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210D8">
              <w:rPr>
                <w:rFonts w:ascii="Arial" w:hAnsi="Arial" w:cs="Arial"/>
                <w:sz w:val="20"/>
                <w:szCs w:val="20"/>
              </w:rPr>
              <w:t xml:space="preserve"> mars</w:t>
            </w:r>
            <w:r>
              <w:rPr>
                <w:rFonts w:ascii="Arial" w:hAnsi="Arial" w:cs="Arial"/>
                <w:sz w:val="20"/>
                <w:szCs w:val="20"/>
              </w:rPr>
              <w:t xml:space="preserve"> 2012</w:t>
            </w:r>
          </w:p>
        </w:tc>
        <w:tc>
          <w:tcPr>
            <w:tcW w:w="3435" w:type="dxa"/>
          </w:tcPr>
          <w:p w:rsidR="00B41574" w:rsidRPr="00B210D8" w:rsidRDefault="00B210D8" w:rsidP="00B41574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B210D8">
              <w:rPr>
                <w:rFonts w:ascii="Arial" w:hAnsi="Arial" w:cs="Arial"/>
                <w:sz w:val="20"/>
                <w:szCs w:val="20"/>
                <w:lang w:val="fr-CA"/>
              </w:rPr>
              <w:t>Le lavage des mains n’est pas effectué correctement</w:t>
            </w:r>
          </w:p>
        </w:tc>
        <w:tc>
          <w:tcPr>
            <w:tcW w:w="2835" w:type="dxa"/>
          </w:tcPr>
          <w:p w:rsidR="00B41574" w:rsidRPr="00B210D8" w:rsidRDefault="00B210D8" w:rsidP="00B41574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B210D8">
              <w:rPr>
                <w:rFonts w:ascii="Arial" w:hAnsi="Arial" w:cs="Arial"/>
                <w:sz w:val="20"/>
                <w:szCs w:val="20"/>
                <w:lang w:val="fr-CA"/>
              </w:rPr>
              <w:t>Consignes redonnées aux employés</w:t>
            </w:r>
          </w:p>
        </w:tc>
        <w:tc>
          <w:tcPr>
            <w:tcW w:w="3105" w:type="dxa"/>
          </w:tcPr>
          <w:p w:rsidR="00B41574" w:rsidRPr="00B210D8" w:rsidRDefault="00B210D8" w:rsidP="00B41574">
            <w:pPr>
              <w:rPr>
                <w:rFonts w:ascii="Arial" w:hAnsi="Arial" w:cs="Arial"/>
                <w:sz w:val="20"/>
                <w:szCs w:val="20"/>
              </w:rPr>
            </w:pPr>
            <w:r w:rsidRPr="00B210D8">
              <w:rPr>
                <w:rFonts w:ascii="Arial" w:hAnsi="Arial" w:cs="Arial"/>
                <w:sz w:val="20"/>
                <w:szCs w:val="20"/>
                <w:lang w:val="fr-CA"/>
              </w:rPr>
              <w:t>superviseur</w:t>
            </w:r>
          </w:p>
        </w:tc>
      </w:tr>
      <w:tr w:rsidR="00B41574" w:rsidTr="00B41574">
        <w:trPr>
          <w:trHeight w:val="273"/>
        </w:trPr>
        <w:tc>
          <w:tcPr>
            <w:tcW w:w="1360" w:type="dxa"/>
          </w:tcPr>
          <w:p w:rsidR="00B41574" w:rsidRPr="00B74F8B" w:rsidRDefault="00B41574" w:rsidP="00B415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5" w:type="dxa"/>
          </w:tcPr>
          <w:p w:rsidR="00B41574" w:rsidRPr="00B74F8B" w:rsidRDefault="00B41574" w:rsidP="00B415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B41574" w:rsidRPr="00B74F8B" w:rsidRDefault="00B41574" w:rsidP="00B415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5" w:type="dxa"/>
          </w:tcPr>
          <w:p w:rsidR="00B41574" w:rsidRPr="00B74F8B" w:rsidRDefault="00B41574" w:rsidP="00B415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5BE7" w:rsidRPr="00F77D95" w:rsidRDefault="00E75BE7" w:rsidP="00E75BE7">
      <w:pPr>
        <w:rPr>
          <w:rFonts w:ascii="Arial Narrow" w:hAnsi="Arial Narrow" w:cs="Arial"/>
          <w:b/>
          <w:bCs/>
          <w:sz w:val="24"/>
          <w:szCs w:val="30"/>
          <w:lang w:val="fr-CA"/>
        </w:rPr>
      </w:pPr>
    </w:p>
    <w:p w:rsidR="00F77D95" w:rsidRPr="00F77D95" w:rsidRDefault="00F77D95" w:rsidP="00E75BE7">
      <w:pPr>
        <w:rPr>
          <w:rFonts w:ascii="Arial Narrow" w:hAnsi="Arial Narrow" w:cs="Arial"/>
          <w:bCs/>
          <w:sz w:val="24"/>
          <w:szCs w:val="30"/>
          <w:lang w:val="fr-CA"/>
        </w:rPr>
      </w:pPr>
    </w:p>
    <w:p w:rsidR="00F77D95" w:rsidRPr="00F77D95" w:rsidRDefault="00F77D95" w:rsidP="00E75BE7">
      <w:pPr>
        <w:rPr>
          <w:rFonts w:ascii="Arial Narrow" w:hAnsi="Arial Narrow" w:cs="Arial"/>
          <w:bCs/>
          <w:sz w:val="24"/>
          <w:szCs w:val="30"/>
          <w:lang w:val="fr-CA"/>
        </w:rPr>
      </w:pPr>
    </w:p>
    <w:p w:rsidR="00E00375" w:rsidRDefault="00E00375" w:rsidP="00E75BE7">
      <w:pPr>
        <w:rPr>
          <w:rFonts w:ascii="Arial" w:hAnsi="Arial" w:cs="Arial"/>
          <w:b/>
          <w:color w:val="0070C0"/>
          <w:sz w:val="28"/>
        </w:rPr>
      </w:pPr>
    </w:p>
    <w:p w:rsidR="00E00375" w:rsidRDefault="00E00375" w:rsidP="00E75BE7">
      <w:pPr>
        <w:rPr>
          <w:rFonts w:ascii="Arial" w:hAnsi="Arial" w:cs="Arial"/>
          <w:b/>
          <w:color w:val="0070C0"/>
          <w:sz w:val="28"/>
        </w:rPr>
      </w:pPr>
    </w:p>
    <w:p w:rsidR="00E00375" w:rsidRDefault="00E00375" w:rsidP="00E75BE7">
      <w:pPr>
        <w:rPr>
          <w:rFonts w:ascii="Arial" w:hAnsi="Arial" w:cs="Arial"/>
          <w:b/>
          <w:color w:val="0070C0"/>
          <w:sz w:val="28"/>
        </w:rPr>
      </w:pPr>
    </w:p>
    <w:p w:rsidR="00E00375" w:rsidRDefault="00E00375" w:rsidP="00E75BE7">
      <w:pPr>
        <w:rPr>
          <w:rFonts w:ascii="Arial" w:hAnsi="Arial" w:cs="Arial"/>
          <w:b/>
          <w:color w:val="0070C0"/>
          <w:sz w:val="28"/>
        </w:rPr>
      </w:pPr>
    </w:p>
    <w:p w:rsidR="00E00375" w:rsidRDefault="00E00375" w:rsidP="00E75BE7">
      <w:pPr>
        <w:rPr>
          <w:rFonts w:ascii="Arial" w:hAnsi="Arial" w:cs="Arial"/>
          <w:b/>
          <w:color w:val="0070C0"/>
          <w:sz w:val="28"/>
        </w:rPr>
      </w:pPr>
    </w:p>
    <w:p w:rsidR="00E00375" w:rsidRDefault="00E00375" w:rsidP="00E75BE7">
      <w:pPr>
        <w:rPr>
          <w:rFonts w:ascii="Arial" w:hAnsi="Arial" w:cs="Arial"/>
          <w:b/>
          <w:color w:val="0070C0"/>
          <w:sz w:val="28"/>
        </w:rPr>
      </w:pPr>
    </w:p>
    <w:p w:rsidR="00E00375" w:rsidRDefault="00E00375" w:rsidP="00E75BE7">
      <w:pPr>
        <w:rPr>
          <w:rFonts w:ascii="Arial" w:hAnsi="Arial" w:cs="Arial"/>
          <w:b/>
          <w:color w:val="0070C0"/>
          <w:sz w:val="28"/>
        </w:rPr>
      </w:pPr>
    </w:p>
    <w:p w:rsidR="00E00375" w:rsidRDefault="00E00375" w:rsidP="00B74F8B">
      <w:pPr>
        <w:rPr>
          <w:rFonts w:ascii="Arial" w:hAnsi="Arial" w:cs="Arial"/>
          <w:b/>
          <w:color w:val="0070C0"/>
          <w:sz w:val="28"/>
        </w:rPr>
      </w:pPr>
    </w:p>
    <w:p w:rsidR="003D616F" w:rsidRPr="003D616F" w:rsidRDefault="003D616F" w:rsidP="007F08E2">
      <w:pPr>
        <w:spacing w:before="240"/>
        <w:rPr>
          <w:rFonts w:ascii="Arial" w:hAnsi="Arial" w:cs="Arial"/>
          <w:b/>
        </w:rPr>
      </w:pPr>
    </w:p>
    <w:sectPr w:rsidR="003D616F" w:rsidRPr="003D616F" w:rsidSect="00E00375">
      <w:headerReference w:type="default" r:id="rId9"/>
      <w:footerReference w:type="default" r:id="rId10"/>
      <w:pgSz w:w="12240" w:h="15840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F05" w:rsidRDefault="001D7F05" w:rsidP="00B36EFB">
      <w:pPr>
        <w:spacing w:after="0" w:line="240" w:lineRule="auto"/>
      </w:pPr>
      <w:r>
        <w:separator/>
      </w:r>
    </w:p>
  </w:endnote>
  <w:endnote w:type="continuationSeparator" w:id="0">
    <w:p w:rsidR="001D7F05" w:rsidRDefault="001D7F05" w:rsidP="00B3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9AA" w:rsidRDefault="009569AA" w:rsidP="00B36EFB">
    <w:pPr>
      <w:ind w:left="-426" w:right="-563"/>
      <w:rPr>
        <w:rFonts w:ascii="Times New Roman" w:hAnsi="Times New Roman" w:cs="Times New Roman"/>
        <w:sz w:val="24"/>
        <w:szCs w:val="24"/>
      </w:rPr>
    </w:pPr>
  </w:p>
  <w:p w:rsidR="009569AA" w:rsidRDefault="002D2F0F" w:rsidP="00B36EFB">
    <w:pPr>
      <w:ind w:left="-426" w:right="-563"/>
      <w:rPr>
        <w:rFonts w:ascii="Times New Roman" w:hAnsi="Times New Roman" w:cs="Times New Roman"/>
        <w:sz w:val="24"/>
        <w:szCs w:val="24"/>
      </w:rPr>
    </w:pPr>
    <w:r>
      <w:rPr>
        <w:rFonts w:ascii="Arial" w:hAnsi="Arial" w:cs="Arial"/>
        <w:noProof/>
        <w:szCs w:val="28"/>
        <w:lang w:eastAsia="en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51628D" wp14:editId="4A3E9091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6773334" cy="8467"/>
              <wp:effectExtent l="19050" t="19050" r="27940" b="2984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73334" cy="8467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42773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C28C0F1" id="Straight Connector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533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otvxgEAAGsDAAAOAAAAZHJzL2Uyb0RvYy54bWysU02P2jAQvVfa/2D5XsICCygi7AG0vVQt&#10;0ra9D46dWPKXxl4C/75jJ0Xb9lb1Ys1Xnuc9v+yer9awi8SovWv442zOmXTCt9p1Df/+7eXjlrOY&#10;wLVgvJMNv8nIn/cPH3ZDqOXC9960EhmBuFgPoeF9SqGuqih6aSHOfJCOmsqjhUQpdlWLMBC6NdVi&#10;Pl9Xg8c2oBcyRqoexybfF3ylpEhflYoyMdNw2i2VE8t5zme130HdIYRei2kN+IctLGhHl96hjpCA&#10;vaH+C8pqgT56lWbC28orpYUsHIjN4/wPNq89BFm4kDgx3GWK/w9WfLmckOm24SvOHFh6oteEoLs+&#10;sYN3jgT0yFZZpyHEmsYP7oRTFsMJM+mrQsuU0eEHWaDIQMTYtah8u6ssr4kJKq43m+VySdcJ6m1X&#10;600Gr0aUjBYwpk/SW5aDhhvtsgZQw+VzTOPor5Fcdv5FG0N1qI1jQ8MX26fNE6ED2UkZSBTaQASj&#10;6zgD05FPRcICGb3Rbf48fx2xOx8MsguQV1YL2rLYgzb7bSzffYTYj3OlNREwLsPI4rpp1azZqFKO&#10;zr69FfGqnNGLFt6T+7Jl3ucUv/9H9j8BAAD//wMAUEsDBBQABgAIAAAAIQBdkTVB2QAAAAUBAAAP&#10;AAAAZHJzL2Rvd25yZXYueG1sTI/BTsMwEETvSPyDtUjcqNOoCjTNpkJIiDMFqT268eJEidcmdtLw&#10;97gnOI5mNPOm2i92EDONoXOMsF5lIIgbpzs2CJ8frw9PIEJUrNXgmBB+KMC+vr2pVKndhd9pPkQj&#10;UgmHUiG0MfpSytC0ZFVYOU+cvC83WhWTHI3Uo7qkcjvIPMsKaVXHaaFVnl5aavrDZBGmU9ds52Ds&#10;kU3f27ej/94sHvH+bnnegYi0xL8wXPETOtSJ6ewm1kEMCOlIRMi3IK5mVhSPIM4ImxxkXcn/9PUv&#10;AAAA//8DAFBLAQItABQABgAIAAAAIQC2gziS/gAAAOEBAAATAAAAAAAAAAAAAAAAAAAAAABbQ29u&#10;dGVudF9UeXBlc10ueG1sUEsBAi0AFAAGAAgAAAAhADj9If/WAAAAlAEAAAsAAAAAAAAAAAAAAAAA&#10;LwEAAF9yZWxzLy5yZWxzUEsBAi0AFAAGAAgAAAAhAFXSi2/GAQAAawMAAA4AAAAAAAAAAAAAAAAA&#10;LgIAAGRycy9lMm9Eb2MueG1sUEsBAi0AFAAGAAgAAAAhAF2RNUHZAAAABQEAAA8AAAAAAAAAAAAA&#10;AAAAIAQAAGRycy9kb3ducmV2LnhtbFBLBQYAAAAABAAEAPMAAAAmBQAAAAA=&#10;" strokecolor="#427730" strokeweight="2.25pt"/>
          </w:pict>
        </mc:Fallback>
      </mc:AlternateContent>
    </w:r>
  </w:p>
  <w:p w:rsidR="00B210D8" w:rsidRPr="00B210D8" w:rsidRDefault="00B210D8" w:rsidP="00B210D8">
    <w:pPr>
      <w:ind w:left="-426" w:right="-563"/>
      <w:rPr>
        <w:rFonts w:ascii="Arial" w:hAnsi="Arial" w:cs="Arial"/>
        <w:sz w:val="18"/>
        <w:szCs w:val="18"/>
        <w:lang w:val="fr-CA"/>
      </w:rPr>
    </w:pPr>
    <w:r>
      <w:rPr>
        <w:rFonts w:ascii="Arial" w:hAnsi="Arial" w:cs="Arial"/>
        <w:sz w:val="18"/>
        <w:szCs w:val="18"/>
        <w:lang w:val="fr-CA"/>
      </w:rPr>
      <w:t xml:space="preserve">        </w:t>
    </w:r>
    <w:r w:rsidRPr="00B210D8">
      <w:rPr>
        <w:rFonts w:ascii="Arial" w:hAnsi="Arial" w:cs="Arial"/>
        <w:sz w:val="18"/>
        <w:szCs w:val="18"/>
        <w:lang w:val="fr-CA"/>
      </w:rPr>
      <w:t xml:space="preserve">Préparé le </w:t>
    </w:r>
    <w:r w:rsidRPr="00B210D8">
      <w:rPr>
        <w:rFonts w:ascii="Arial" w:hAnsi="Arial" w:cs="Arial"/>
        <w:b/>
        <w:sz w:val="18"/>
        <w:szCs w:val="18"/>
        <w:lang w:val="fr-CA"/>
      </w:rPr>
      <w:t xml:space="preserve">[d’élaboration ou de révision des règles ] </w:t>
    </w:r>
    <w:r w:rsidRPr="00B210D8">
      <w:rPr>
        <w:rFonts w:ascii="Arial" w:hAnsi="Arial" w:cs="Arial"/>
        <w:sz w:val="18"/>
        <w:szCs w:val="18"/>
        <w:lang w:val="fr-CA"/>
      </w:rPr>
      <w:t xml:space="preserve">Autorisé par </w:t>
    </w:r>
    <w:r w:rsidRPr="00B210D8">
      <w:rPr>
        <w:rFonts w:ascii="Arial" w:hAnsi="Arial" w:cs="Arial"/>
        <w:b/>
        <w:sz w:val="18"/>
        <w:szCs w:val="18"/>
        <w:lang w:val="fr-CA"/>
      </w:rPr>
      <w:t>[nom du gestionnaire responsable]</w:t>
    </w:r>
    <w:sdt>
      <w:sdtPr>
        <w:rPr>
          <w:rFonts w:ascii="Arial" w:hAnsi="Arial" w:cs="Arial"/>
          <w:b/>
          <w:sz w:val="18"/>
          <w:szCs w:val="18"/>
        </w:rPr>
        <w:id w:val="-1987690805"/>
        <w:docPartObj>
          <w:docPartGallery w:val="Page Numbers (Top of Page)"/>
          <w:docPartUnique/>
        </w:docPartObj>
      </w:sdtPr>
      <w:sdtEndPr/>
      <w:sdtContent>
        <w:r w:rsidRPr="00B210D8">
          <w:rPr>
            <w:rFonts w:ascii="Arial" w:hAnsi="Arial" w:cs="Arial"/>
            <w:b/>
            <w:sz w:val="18"/>
            <w:szCs w:val="18"/>
            <w:lang w:val="fr-CA"/>
          </w:rPr>
          <w:t xml:space="preserve"> </w:t>
        </w:r>
        <w:r w:rsidRPr="00B210D8">
          <w:rPr>
            <w:rFonts w:ascii="Arial" w:hAnsi="Arial" w:cs="Arial"/>
            <w:sz w:val="18"/>
            <w:szCs w:val="18"/>
            <w:lang w:val="fr-CA"/>
          </w:rPr>
          <w:t>Page</w:t>
        </w:r>
        <w:r w:rsidRPr="00B210D8">
          <w:rPr>
            <w:rFonts w:ascii="Arial" w:hAnsi="Arial" w:cs="Arial"/>
            <w:b/>
            <w:sz w:val="18"/>
            <w:szCs w:val="18"/>
            <w:lang w:val="fr-CA"/>
          </w:rPr>
          <w:t xml:space="preserve"> [X de Y] </w:t>
        </w:r>
      </w:sdtContent>
    </w:sdt>
  </w:p>
  <w:p w:rsidR="00B36EFB" w:rsidRPr="00B210D8" w:rsidRDefault="00B36EFB" w:rsidP="00B210D8">
    <w:pPr>
      <w:pStyle w:val="Footer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F05" w:rsidRDefault="001D7F05" w:rsidP="00B36EFB">
      <w:pPr>
        <w:spacing w:after="0" w:line="240" w:lineRule="auto"/>
      </w:pPr>
      <w:r>
        <w:separator/>
      </w:r>
    </w:p>
  </w:footnote>
  <w:footnote w:type="continuationSeparator" w:id="0">
    <w:p w:rsidR="001D7F05" w:rsidRDefault="001D7F05" w:rsidP="00B36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0D8" w:rsidRDefault="00F77D95" w:rsidP="009569AA">
    <w:pPr>
      <w:pStyle w:val="Header"/>
      <w:rPr>
        <w:rFonts w:ascii="Futura-Heavy" w:hAnsi="Futura-Heavy" w:cs="Futura-Heavy"/>
        <w:sz w:val="24"/>
        <w:szCs w:val="32"/>
        <w:lang w:val="fr-CA"/>
      </w:rPr>
    </w:pPr>
    <w:r w:rsidRPr="00B210D8">
      <w:rPr>
        <w:rFonts w:ascii="Futura-Heavy" w:hAnsi="Futura-Heavy" w:cs="Futura-Heavy"/>
        <w:sz w:val="24"/>
        <w:szCs w:val="32"/>
        <w:lang w:val="fr-CA"/>
      </w:rPr>
      <w:t>Exe</w:t>
    </w:r>
    <w:r w:rsidR="007A6C29" w:rsidRPr="00B210D8">
      <w:rPr>
        <w:rFonts w:ascii="Futura-Heavy" w:hAnsi="Futura-Heavy" w:cs="Futura-Heavy"/>
        <w:sz w:val="24"/>
        <w:szCs w:val="32"/>
        <w:lang w:val="fr-CA"/>
      </w:rPr>
      <w:t>mple 2</w:t>
    </w:r>
  </w:p>
  <w:p w:rsidR="007A6C29" w:rsidRPr="00B210D8" w:rsidRDefault="00B210D8" w:rsidP="009569AA">
    <w:pPr>
      <w:pStyle w:val="Header"/>
      <w:rPr>
        <w:rFonts w:ascii="Futura-Heavy" w:hAnsi="Futura-Heavy" w:cs="Futura-Heavy"/>
        <w:sz w:val="24"/>
        <w:szCs w:val="32"/>
        <w:lang w:val="fr-CA"/>
      </w:rPr>
    </w:pPr>
    <w:r w:rsidRPr="00B210D8">
      <w:rPr>
        <w:rFonts w:ascii="Futura-Heavy" w:hAnsi="Futura-Heavy" w:cs="Futura-Heavy"/>
        <w:sz w:val="32"/>
        <w:szCs w:val="32"/>
        <w:lang w:val="fr-CA"/>
      </w:rPr>
      <w:t>Société ABC Limitée</w:t>
    </w:r>
  </w:p>
  <w:p w:rsidR="009569AA" w:rsidRPr="00B210D8" w:rsidRDefault="002D2F0F" w:rsidP="009569AA">
    <w:pPr>
      <w:pStyle w:val="Header"/>
      <w:rPr>
        <w:rFonts w:ascii="Arial" w:hAnsi="Arial" w:cs="Arial"/>
        <w:szCs w:val="28"/>
        <w:lang w:val="fr-CA"/>
      </w:rPr>
    </w:pPr>
    <w:r>
      <w:rPr>
        <w:rFonts w:ascii="Arial" w:hAnsi="Arial" w:cs="Arial"/>
        <w:noProof/>
        <w:szCs w:val="28"/>
        <w:lang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16933</wp:posOffset>
              </wp:positionH>
              <wp:positionV relativeFrom="paragraph">
                <wp:posOffset>123613</wp:posOffset>
              </wp:positionV>
              <wp:extent cx="6773334" cy="8467"/>
              <wp:effectExtent l="19050" t="19050" r="27940" b="2984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73334" cy="8467"/>
                      </a:xfrm>
                      <a:prstGeom prst="line">
                        <a:avLst/>
                      </a:prstGeom>
                      <a:ln w="28575">
                        <a:solidFill>
                          <a:srgbClr val="42773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D807DC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9.75pt" to="534.7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hjZ7AEAABsEAAAOAAAAZHJzL2Uyb0RvYy54bWysU01v2zAMvQ/YfxB0X+x8NAmMOD2k6C7D&#10;Fqzb7oosxQL0BUqLnX8/SnbcYlsPHXYRRJF85Hukdve90eQiIChnazqflZQIy12j7Lmm3789fthS&#10;EiKzDdPOippeRaD3+/fvdp2vxMK1TjcCCILYUHW+pm2MviqKwFthWJg5Lyw6pQPDIppwLhpgHaIb&#10;XSzKcl10DhoPjosQ8PVhcNJ9xpdS8PhFyiAi0TXF3mI+IZ+ndBb7HavOwHyr+NgG+4cuDFMWi05Q&#10;Dywy8hPUH1BGcXDByTjjzhROSsVF5oBs5uVvbJ5a5kXmguIEP8kU/h8s/3w5AlFNTZeUWGZwRE8R&#10;mDq3kRyctSigA7JMOnU+VBh+sEcYreCPkEj3EgyRWvkfuAJZBiRG+qzydVJZ9JFwfFxvNsvlckUJ&#10;R992td4k8GJASWgeQvwonCHpUlOtbNKAVezyKcQh9BaSnrUlXU0X27vNXQ4LTqvmUWmdnAHOp4MG&#10;cmE4/9UCK+eRY7UXYWhpiy0kggOlfItXLYYCX4VEibD1gVxeTjHBMs6FjfORhbYYndIktjAllkNr&#10;aatfSxzjU6rIi/uW5CkjV3Y2TslGWQd/qx77W8tyiL8pMPBOEpxcc83DztLgBuY5jb8lrfhLO6c/&#10;/+n9LwAAAP//AwBQSwMEFAAGAAgAAAAhAKe1O+baAAAACAEAAA8AAABkcnMvZG93bnJldi54bWxM&#10;j8FOwzAMhu9IvENkJG4sYRpj7ZpOCAlxZkwax6zx2qqNE5q0K2+Pd4Kj/f36/bnYza4XEw6x9aTh&#10;caFAIFXetlRrOHy+PWxAxGTImt4TavjBCLvy9qYwufUX+sBpn2rBJRRzo6FJKeRSxqpBZ+LCByRm&#10;Zz84k3gcamkHc+Fy18ulUmvpTEt8oTEBXxusuv3oNIxfbZVNsXZHqrvOvR/D92oOWt/fzS9bEAnn&#10;9BeGqz6rQ8lOJz+SjaLXsHzmIK+zJxBXrNbZCsSJgdqALAv5/4HyFwAA//8DAFBLAQItABQABgAI&#10;AAAAIQC2gziS/gAAAOEBAAATAAAAAAAAAAAAAAAAAAAAAABbQ29udGVudF9UeXBlc10ueG1sUEsB&#10;Ai0AFAAGAAgAAAAhADj9If/WAAAAlAEAAAsAAAAAAAAAAAAAAAAALwEAAF9yZWxzLy5yZWxzUEsB&#10;Ai0AFAAGAAgAAAAhABcKGNnsAQAAGwQAAA4AAAAAAAAAAAAAAAAALgIAAGRycy9lMm9Eb2MueG1s&#10;UEsBAi0AFAAGAAgAAAAhAKe1O+baAAAACAEAAA8AAAAAAAAAAAAAAAAARgQAAGRycy9kb3ducmV2&#10;LnhtbFBLBQYAAAAABAAEAPMAAABNBQAAAAA=&#10;" strokecolor="#427730" strokeweight="2.25pt"/>
          </w:pict>
        </mc:Fallback>
      </mc:AlternateContent>
    </w:r>
  </w:p>
  <w:p w:rsidR="007A6C29" w:rsidRPr="00B210D8" w:rsidRDefault="007A6C29" w:rsidP="009569AA">
    <w:pPr>
      <w:pStyle w:val="Header"/>
      <w:rPr>
        <w:rFonts w:ascii="Arial" w:hAnsi="Arial" w:cs="Arial"/>
        <w:szCs w:val="28"/>
        <w:lang w:val="fr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0F"/>
    <w:rsid w:val="000D38A3"/>
    <w:rsid w:val="00121E11"/>
    <w:rsid w:val="00162FA9"/>
    <w:rsid w:val="001B312C"/>
    <w:rsid w:val="001D7F05"/>
    <w:rsid w:val="00254707"/>
    <w:rsid w:val="00297821"/>
    <w:rsid w:val="002C210F"/>
    <w:rsid w:val="002D2F0F"/>
    <w:rsid w:val="003201F0"/>
    <w:rsid w:val="003D616F"/>
    <w:rsid w:val="003E16F9"/>
    <w:rsid w:val="004350D7"/>
    <w:rsid w:val="004B22A5"/>
    <w:rsid w:val="005972F7"/>
    <w:rsid w:val="00672C20"/>
    <w:rsid w:val="006E5151"/>
    <w:rsid w:val="00763D3C"/>
    <w:rsid w:val="007A6C29"/>
    <w:rsid w:val="007F08E2"/>
    <w:rsid w:val="008D28E8"/>
    <w:rsid w:val="008F5B11"/>
    <w:rsid w:val="009569AA"/>
    <w:rsid w:val="00A3709A"/>
    <w:rsid w:val="00B210D8"/>
    <w:rsid w:val="00B36EFB"/>
    <w:rsid w:val="00B41574"/>
    <w:rsid w:val="00B74F8B"/>
    <w:rsid w:val="00C04F34"/>
    <w:rsid w:val="00C2438C"/>
    <w:rsid w:val="00CA0C31"/>
    <w:rsid w:val="00CC3A14"/>
    <w:rsid w:val="00DF60AE"/>
    <w:rsid w:val="00E00375"/>
    <w:rsid w:val="00E11B6D"/>
    <w:rsid w:val="00E37FF3"/>
    <w:rsid w:val="00E75BE7"/>
    <w:rsid w:val="00EA48DF"/>
    <w:rsid w:val="00F77D95"/>
    <w:rsid w:val="00F81FF1"/>
    <w:rsid w:val="00FD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  <w15:docId w15:val="{B2674BF1-C8F5-4E58-8365-9F8433C9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EFB"/>
  </w:style>
  <w:style w:type="paragraph" w:styleId="Footer">
    <w:name w:val="footer"/>
    <w:basedOn w:val="Normal"/>
    <w:link w:val="Foot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EFB"/>
  </w:style>
  <w:style w:type="paragraph" w:styleId="BalloonText">
    <w:name w:val="Balloon Text"/>
    <w:basedOn w:val="Normal"/>
    <w:link w:val="BalloonTextChar"/>
    <w:uiPriority w:val="99"/>
    <w:semiHidden/>
    <w:unhideWhenUsed/>
    <w:rsid w:val="00B3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0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6C29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F77D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77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E5CD74047E94481628EBA43D0C2C6" ma:contentTypeVersion="2" ma:contentTypeDescription="Create a new document." ma:contentTypeScope="" ma:versionID="435e414d947a584186bbf3dcc16ce1c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2010a09822c8f1175e1102980e70fe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85223C-BD90-4865-9283-B2888A126679}"/>
</file>

<file path=customXml/itemProps2.xml><?xml version="1.0" encoding="utf-8"?>
<ds:datastoreItem xmlns:ds="http://schemas.openxmlformats.org/officeDocument/2006/customXml" ds:itemID="{FFAC9B95-8C1F-4399-921E-862E5A61BB58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51477D0-4538-4D59-99DA-7C9BA90466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atezcucano</dc:creator>
  <cp:lastModifiedBy>Coopland, Alyssa</cp:lastModifiedBy>
  <cp:revision>2</cp:revision>
  <dcterms:created xsi:type="dcterms:W3CDTF">2023-08-29T14:38:00Z</dcterms:created>
  <dcterms:modified xsi:type="dcterms:W3CDTF">2023-08-29T14:38:00Z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0x01010049CE5CD74047E94481628EBA43D0C2C6</vt:lpwstr>
  </property>
  <property fmtid="{D5CDD505-2E9C-101B-9397-08002B2CF9AE}" pid="3" name="TemplateUrl">
    <vt:lpwstr/>
  </property>
  <property fmtid="{D5CDD505-2E9C-101B-9397-08002B2CF9AE}" pid="4" name="Order">
    <vt:r8>1600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GrammarlyDocumentId">
    <vt:lpwstr>6e75b27b4a44ed41fb2caf602d47073f09b77a09a1ec3c9a8556719b13678524</vt:lpwstr>
  </property>
</Properties>
</file>